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88D2C" w14:textId="1F3188AF" w:rsidR="00A05422" w:rsidRPr="005937F8" w:rsidRDefault="00A05422" w:rsidP="00A05422">
      <w:pPr>
        <w:spacing w:before="240" w:after="120" w:line="240" w:lineRule="auto"/>
        <w:rPr>
          <w:rFonts w:ascii="Arial" w:hAnsi="Arial" w:cs="Arial"/>
          <w:b/>
          <w:sz w:val="28"/>
          <w:szCs w:val="28"/>
        </w:rPr>
      </w:pPr>
      <w:r w:rsidRPr="005937F8">
        <w:rPr>
          <w:rFonts w:ascii="Arial" w:hAnsi="Arial" w:cs="Arial"/>
          <w:b/>
          <w:sz w:val="28"/>
          <w:szCs w:val="28"/>
        </w:rPr>
        <w:t>Einleitung</w:t>
      </w:r>
      <w:r w:rsidR="00CB050D" w:rsidRPr="005937F8">
        <w:rPr>
          <w:rFonts w:ascii="Arial" w:hAnsi="Arial" w:cs="Arial"/>
          <w:b/>
          <w:sz w:val="28"/>
          <w:szCs w:val="28"/>
        </w:rPr>
        <w:t>/Zielsetzung</w:t>
      </w:r>
    </w:p>
    <w:p w14:paraId="66F70912" w14:textId="112176D2" w:rsidR="000071A9" w:rsidRPr="005937F8" w:rsidRDefault="000B73B7" w:rsidP="000B73B7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937F8">
        <w:rPr>
          <w:rFonts w:ascii="Arial" w:hAnsi="Arial" w:cs="Arial"/>
          <w:sz w:val="18"/>
          <w:szCs w:val="18"/>
        </w:rPr>
        <w:t xml:space="preserve">Zielsetzung </w:t>
      </w:r>
      <w:r w:rsidR="007444C7" w:rsidRPr="005937F8">
        <w:rPr>
          <w:rFonts w:ascii="Arial" w:hAnsi="Arial" w:cs="Arial"/>
          <w:sz w:val="18"/>
          <w:szCs w:val="18"/>
        </w:rPr>
        <w:t>d</w:t>
      </w:r>
      <w:r w:rsidR="007101E9" w:rsidRPr="005937F8">
        <w:rPr>
          <w:rFonts w:ascii="Arial" w:hAnsi="Arial" w:cs="Arial"/>
          <w:sz w:val="18"/>
          <w:szCs w:val="18"/>
        </w:rPr>
        <w:t xml:space="preserve">es Audits </w:t>
      </w:r>
      <w:r w:rsidR="0084798A" w:rsidRPr="005937F8">
        <w:rPr>
          <w:rFonts w:ascii="Arial" w:hAnsi="Arial" w:cs="Arial"/>
          <w:sz w:val="18"/>
          <w:szCs w:val="18"/>
        </w:rPr>
        <w:t>ist</w:t>
      </w:r>
      <w:r w:rsidRPr="005937F8">
        <w:rPr>
          <w:rFonts w:ascii="Arial" w:hAnsi="Arial" w:cs="Arial"/>
          <w:sz w:val="18"/>
          <w:szCs w:val="18"/>
        </w:rPr>
        <w:t xml:space="preserve"> </w:t>
      </w:r>
      <w:r w:rsidR="007444C7" w:rsidRPr="005937F8">
        <w:rPr>
          <w:rFonts w:ascii="Arial" w:hAnsi="Arial" w:cs="Arial"/>
          <w:sz w:val="18"/>
          <w:szCs w:val="18"/>
        </w:rPr>
        <w:t xml:space="preserve">es zu ermitteln welche </w:t>
      </w:r>
      <w:r w:rsidR="0084798A" w:rsidRPr="005937F8">
        <w:rPr>
          <w:rFonts w:ascii="Arial" w:hAnsi="Arial" w:cs="Arial"/>
          <w:sz w:val="18"/>
          <w:szCs w:val="18"/>
        </w:rPr>
        <w:t>Anforderungen erfüllt</w:t>
      </w:r>
      <w:r w:rsidR="007101E9" w:rsidRPr="005937F8">
        <w:rPr>
          <w:rFonts w:ascii="Arial" w:hAnsi="Arial" w:cs="Arial"/>
          <w:sz w:val="18"/>
          <w:szCs w:val="18"/>
        </w:rPr>
        <w:t xml:space="preserve"> sind</w:t>
      </w:r>
      <w:r w:rsidR="0084798A" w:rsidRPr="005937F8">
        <w:rPr>
          <w:rFonts w:ascii="Arial" w:hAnsi="Arial" w:cs="Arial"/>
          <w:sz w:val="18"/>
          <w:szCs w:val="18"/>
        </w:rPr>
        <w:t>,</w:t>
      </w:r>
      <w:r w:rsidR="007101E9" w:rsidRPr="005937F8">
        <w:rPr>
          <w:rFonts w:ascii="Arial" w:hAnsi="Arial" w:cs="Arial"/>
          <w:sz w:val="18"/>
          <w:szCs w:val="18"/>
        </w:rPr>
        <w:t xml:space="preserve"> wo es Verbesserungspotentiale gibt </w:t>
      </w:r>
      <w:r w:rsidR="0084798A" w:rsidRPr="005937F8">
        <w:rPr>
          <w:rFonts w:ascii="Arial" w:hAnsi="Arial" w:cs="Arial"/>
          <w:sz w:val="18"/>
          <w:szCs w:val="18"/>
        </w:rPr>
        <w:t xml:space="preserve">und </w:t>
      </w:r>
      <w:r w:rsidR="007101E9" w:rsidRPr="005937F8">
        <w:rPr>
          <w:rFonts w:ascii="Arial" w:hAnsi="Arial" w:cs="Arial"/>
          <w:sz w:val="18"/>
          <w:szCs w:val="18"/>
        </w:rPr>
        <w:t>wo notwendige Anpassungen, Änderungen vorgenommen werden müssen.</w:t>
      </w:r>
      <w:r w:rsidR="000071A9" w:rsidRPr="005937F8">
        <w:rPr>
          <w:rFonts w:ascii="Arial" w:hAnsi="Arial" w:cs="Arial"/>
          <w:sz w:val="18"/>
          <w:szCs w:val="18"/>
        </w:rPr>
        <w:t xml:space="preserve"> </w:t>
      </w:r>
    </w:p>
    <w:p w14:paraId="6B3477C8" w14:textId="70AC2789" w:rsidR="00FE7E30" w:rsidRPr="005937F8" w:rsidRDefault="00FE7E30" w:rsidP="00BC08F7">
      <w:pPr>
        <w:pStyle w:val="Listenabsatz"/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560"/>
        <w:gridCol w:w="1275"/>
        <w:gridCol w:w="4111"/>
        <w:gridCol w:w="1559"/>
        <w:gridCol w:w="3119"/>
      </w:tblGrid>
      <w:tr w:rsidR="000966A4" w:rsidRPr="005937F8" w14:paraId="49C8430D" w14:textId="77777777" w:rsidTr="000966A4">
        <w:tc>
          <w:tcPr>
            <w:tcW w:w="846" w:type="dxa"/>
            <w:shd w:val="clear" w:color="auto" w:fill="D5DCE4" w:themeFill="text2" w:themeFillTint="33"/>
          </w:tcPr>
          <w:p w14:paraId="260FAAD2" w14:textId="66169940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Datum:</w:t>
            </w:r>
          </w:p>
        </w:tc>
        <w:tc>
          <w:tcPr>
            <w:tcW w:w="992" w:type="dxa"/>
          </w:tcPr>
          <w:p w14:paraId="4218F94E" w14:textId="1166D96F" w:rsidR="00D9635F" w:rsidRPr="005937F8" w:rsidRDefault="00D9635F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7655314" w14:textId="5DA7C19D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Auditart</w:t>
            </w:r>
            <w:proofErr w:type="spellEnd"/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560" w:type="dxa"/>
          </w:tcPr>
          <w:p w14:paraId="088546CA" w14:textId="41787546" w:rsidR="000966A4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proofErr w:type="spellStart"/>
            <w:r w:rsidRPr="005937F8">
              <w:rPr>
                <w:rFonts w:ascii="Arial" w:hAnsi="Arial" w:cs="Arial"/>
                <w:sz w:val="18"/>
                <w:szCs w:val="18"/>
                <w:lang w:val="en-GB"/>
              </w:rPr>
              <w:t>Systemaudit</w:t>
            </w:r>
            <w:proofErr w:type="spellEnd"/>
            <w:r w:rsidR="000966A4" w:rsidRPr="005937F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98798D" w:rsidRPr="005937F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  <w:lang w:val="de-CH"/>
                </w:rPr>
                <w:id w:val="139994483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="000966A4" w:rsidRPr="005937F8">
                  <w:rPr>
                    <w:rFonts w:ascii="Segoe UI Symbol" w:eastAsia="Arial Unicode MS" w:hAnsi="Segoe UI Symbol" w:cs="Segoe UI Symbol"/>
                    <w:color w:val="000000" w:themeColor="text1"/>
                    <w:sz w:val="18"/>
                    <w:szCs w:val="18"/>
                    <w:lang w:val="de-CH"/>
                  </w:rPr>
                  <w:t>☒</w:t>
                </w:r>
              </w:sdtContent>
            </w:sdt>
            <w:r w:rsidR="0098798D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16179F2E" w14:textId="563CB38E" w:rsidR="0098798D" w:rsidRPr="005937F8" w:rsidRDefault="0098798D" w:rsidP="000071A9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Prozessaudit </w:t>
            </w: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  <w:lang w:val="de-CH"/>
                </w:rPr>
                <w:id w:val="-28974891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="00D9635F" w:rsidRPr="005937F8">
                  <w:rPr>
                    <w:rFonts w:ascii="Segoe UI Symbol" w:eastAsia="Arial Unicode MS" w:hAnsi="Segoe UI Symbol" w:cs="Segoe UI Symbol"/>
                    <w:color w:val="000000" w:themeColor="text1"/>
                    <w:sz w:val="18"/>
                    <w:szCs w:val="18"/>
                    <w:lang w:val="de-CH"/>
                  </w:rPr>
                  <w:t>☒</w:t>
                </w:r>
              </w:sdtContent>
            </w:sdt>
          </w:p>
        </w:tc>
        <w:tc>
          <w:tcPr>
            <w:tcW w:w="1275" w:type="dxa"/>
            <w:shd w:val="clear" w:color="auto" w:fill="D5DCE4" w:themeFill="text2" w:themeFillTint="33"/>
          </w:tcPr>
          <w:p w14:paraId="5320F5F5" w14:textId="477E094A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Teilnehmer:</w:t>
            </w:r>
          </w:p>
        </w:tc>
        <w:tc>
          <w:tcPr>
            <w:tcW w:w="4111" w:type="dxa"/>
          </w:tcPr>
          <w:p w14:paraId="3288A2ED" w14:textId="0319D757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 xml:space="preserve">Dirk Langer (Auditor), </w:t>
            </w:r>
          </w:p>
        </w:tc>
        <w:tc>
          <w:tcPr>
            <w:tcW w:w="1559" w:type="dxa"/>
            <w:shd w:val="clear" w:color="auto" w:fill="D5DCE4" w:themeFill="text2" w:themeFillTint="33"/>
          </w:tcPr>
          <w:p w14:paraId="3EDF3FA8" w14:textId="186B3527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8798D"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uditergebnis</w:t>
            </w: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119" w:type="dxa"/>
          </w:tcPr>
          <w:p w14:paraId="71C1BC38" w14:textId="21B31E87" w:rsidR="000071A9" w:rsidRPr="005937F8" w:rsidRDefault="000966A4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Abweichungen:</w:t>
            </w:r>
            <w:r w:rsidR="00C851D7" w:rsidRPr="00593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08F7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1599D68B" w14:textId="6FA6E500" w:rsidR="000966A4" w:rsidRPr="005937F8" w:rsidRDefault="000966A4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Verbesserungspotentiale:</w:t>
            </w:r>
            <w:r w:rsidR="00D9635F" w:rsidRPr="00593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08F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5616657" w14:textId="01C85EBF" w:rsidR="00603136" w:rsidRPr="005937F8" w:rsidRDefault="00603136" w:rsidP="0098798D">
      <w:pPr>
        <w:spacing w:before="120" w:after="120" w:line="240" w:lineRule="auto"/>
        <w:rPr>
          <w:rFonts w:ascii="Arial" w:hAnsi="Arial" w:cs="Arial"/>
          <w:b/>
          <w:sz w:val="28"/>
          <w:szCs w:val="28"/>
        </w:rPr>
      </w:pPr>
      <w:r w:rsidRPr="005937F8">
        <w:rPr>
          <w:rFonts w:ascii="Arial" w:hAnsi="Arial" w:cs="Arial"/>
          <w:b/>
          <w:sz w:val="28"/>
          <w:szCs w:val="28"/>
        </w:rPr>
        <w:t xml:space="preserve">Zusammenfassung </w:t>
      </w:r>
      <w:r w:rsidR="0098798D" w:rsidRPr="005937F8">
        <w:rPr>
          <w:rFonts w:ascii="Arial" w:hAnsi="Arial" w:cs="Arial"/>
          <w:b/>
          <w:sz w:val="28"/>
          <w:szCs w:val="28"/>
        </w:rPr>
        <w:t>Ergebnisse</w:t>
      </w:r>
      <w:r w:rsidR="00ED65F4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Style w:val="Tabellenraster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3020"/>
        <w:gridCol w:w="4075"/>
        <w:gridCol w:w="4420"/>
        <w:gridCol w:w="2306"/>
      </w:tblGrid>
      <w:tr w:rsidR="007101E9" w:rsidRPr="005937F8" w14:paraId="6D3F5410" w14:textId="77777777" w:rsidTr="006B1C81">
        <w:tc>
          <w:tcPr>
            <w:tcW w:w="3658" w:type="dxa"/>
            <w:gridSpan w:val="2"/>
            <w:shd w:val="clear" w:color="auto" w:fill="8EAADB" w:themeFill="accent1" w:themeFillTint="99"/>
          </w:tcPr>
          <w:p w14:paraId="749FEE25" w14:textId="77777777" w:rsidR="007101E9" w:rsidRPr="005937F8" w:rsidRDefault="007101E9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Normenforderungen</w:t>
            </w:r>
          </w:p>
        </w:tc>
        <w:tc>
          <w:tcPr>
            <w:tcW w:w="4075" w:type="dxa"/>
            <w:shd w:val="clear" w:color="auto" w:fill="8EAADB" w:themeFill="accent1" w:themeFillTint="99"/>
          </w:tcPr>
          <w:p w14:paraId="367FF9C7" w14:textId="77777777" w:rsidR="007101E9" w:rsidRPr="005937F8" w:rsidRDefault="007101E9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Feststellungen / IST-Zustand</w:t>
            </w:r>
          </w:p>
        </w:tc>
        <w:tc>
          <w:tcPr>
            <w:tcW w:w="4420" w:type="dxa"/>
            <w:shd w:val="clear" w:color="auto" w:fill="8EAADB" w:themeFill="accent1" w:themeFillTint="99"/>
          </w:tcPr>
          <w:p w14:paraId="669E1657" w14:textId="77777777" w:rsidR="007101E9" w:rsidRPr="005937F8" w:rsidRDefault="007101E9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Maßnahmen, </w:t>
            </w:r>
            <w:proofErr w:type="spellStart"/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to</w:t>
            </w:r>
            <w:proofErr w:type="spellEnd"/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Do`s</w:t>
            </w:r>
            <w:proofErr w:type="spellEnd"/>
          </w:p>
        </w:tc>
        <w:tc>
          <w:tcPr>
            <w:tcW w:w="2306" w:type="dxa"/>
            <w:shd w:val="clear" w:color="auto" w:fill="8EAADB" w:themeFill="accent1" w:themeFillTint="99"/>
          </w:tcPr>
          <w:p w14:paraId="01351A51" w14:textId="32DD69E8" w:rsidR="007101E9" w:rsidRPr="005937F8" w:rsidRDefault="0098798D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Bewertung</w:t>
            </w:r>
          </w:p>
        </w:tc>
      </w:tr>
      <w:tr w:rsidR="00A6521F" w:rsidRPr="005937F8" w14:paraId="40EB5A47" w14:textId="77777777" w:rsidTr="009219B8">
        <w:tc>
          <w:tcPr>
            <w:tcW w:w="638" w:type="dxa"/>
            <w:shd w:val="clear" w:color="auto" w:fill="A8D08D" w:themeFill="accent6" w:themeFillTint="99"/>
          </w:tcPr>
          <w:p w14:paraId="3188E453" w14:textId="77777777" w:rsidR="00A6521F" w:rsidRPr="005937F8" w:rsidRDefault="00A6521F" w:rsidP="00EB10EF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Kap.</w:t>
            </w:r>
          </w:p>
        </w:tc>
        <w:tc>
          <w:tcPr>
            <w:tcW w:w="13821" w:type="dxa"/>
            <w:gridSpan w:val="4"/>
            <w:shd w:val="clear" w:color="auto" w:fill="A8D08D" w:themeFill="accent6" w:themeFillTint="99"/>
          </w:tcPr>
          <w:p w14:paraId="6BAC0291" w14:textId="77777777" w:rsidR="00A6521F" w:rsidRPr="005937F8" w:rsidRDefault="00A6521F" w:rsidP="00EB10EF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ISO 9001:2015</w:t>
            </w:r>
          </w:p>
        </w:tc>
      </w:tr>
      <w:tr w:rsidR="00832F47" w:rsidRPr="005937F8" w14:paraId="39156729" w14:textId="77777777" w:rsidTr="006B1C81">
        <w:tc>
          <w:tcPr>
            <w:tcW w:w="638" w:type="dxa"/>
          </w:tcPr>
          <w:p w14:paraId="1FF33B53" w14:textId="77777777" w:rsidR="00832F47" w:rsidRPr="005937F8" w:rsidRDefault="00832F47" w:rsidP="00832F4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3020" w:type="dxa"/>
          </w:tcPr>
          <w:p w14:paraId="51379759" w14:textId="77777777" w:rsidR="00832F47" w:rsidRPr="005937F8" w:rsidRDefault="00832F47" w:rsidP="00832F4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Kontext der Organisation</w:t>
            </w:r>
          </w:p>
        </w:tc>
        <w:tc>
          <w:tcPr>
            <w:tcW w:w="4075" w:type="dxa"/>
          </w:tcPr>
          <w:p w14:paraId="0992AD39" w14:textId="77777777" w:rsidR="00832F47" w:rsidRPr="005937F8" w:rsidRDefault="00832F47" w:rsidP="00832F4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Darstellung in Tabellenform unter 4.1 QMH</w:t>
            </w:r>
          </w:p>
          <w:p w14:paraId="5CB61403" w14:textId="1AA7C7FA" w:rsidR="00832F47" w:rsidRPr="005937F8" w:rsidRDefault="00832F47" w:rsidP="00832F4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Überprüfung erfolgt jährlich im Rahmen des Management Reviews</w:t>
            </w:r>
          </w:p>
        </w:tc>
        <w:tc>
          <w:tcPr>
            <w:tcW w:w="4420" w:type="dxa"/>
          </w:tcPr>
          <w:p w14:paraId="502A9965" w14:textId="77D2036E" w:rsidR="00832F47" w:rsidRPr="005937F8" w:rsidRDefault="00832F47" w:rsidP="00832F4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5304220" w14:textId="4E7D6669" w:rsidR="000966A4" w:rsidRPr="005937F8" w:rsidRDefault="000966A4" w:rsidP="00832F4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</w:t>
            </w:r>
            <w:r w:rsidR="00704744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en: 0</w:t>
            </w:r>
            <w:r w:rsidR="00832F47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28E6CB63" w14:textId="2B26C8E7" w:rsidR="00832F47" w:rsidRPr="005937F8" w:rsidRDefault="000966A4" w:rsidP="00832F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</w:t>
            </w:r>
            <w:r w:rsidR="00704744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en: 0</w:t>
            </w:r>
          </w:p>
        </w:tc>
      </w:tr>
      <w:tr w:rsidR="00704744" w:rsidRPr="005937F8" w14:paraId="22A4F026" w14:textId="77777777" w:rsidTr="006B1C81">
        <w:tc>
          <w:tcPr>
            <w:tcW w:w="638" w:type="dxa"/>
          </w:tcPr>
          <w:p w14:paraId="052373B4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4.2</w:t>
            </w:r>
          </w:p>
        </w:tc>
        <w:tc>
          <w:tcPr>
            <w:tcW w:w="3020" w:type="dxa"/>
          </w:tcPr>
          <w:p w14:paraId="3C1A71C5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Interessierte Parteien</w:t>
            </w:r>
          </w:p>
        </w:tc>
        <w:tc>
          <w:tcPr>
            <w:tcW w:w="4075" w:type="dxa"/>
          </w:tcPr>
          <w:p w14:paraId="5DDE9257" w14:textId="05A87ED9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Darstellung in Tabellenform unter 4.2 QMH</w:t>
            </w:r>
          </w:p>
          <w:p w14:paraId="5D8B60F1" w14:textId="3EA1013A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Überprüfung erfolgt jährlich im Rahmen des Management Reviews</w:t>
            </w:r>
          </w:p>
        </w:tc>
        <w:tc>
          <w:tcPr>
            <w:tcW w:w="4420" w:type="dxa"/>
          </w:tcPr>
          <w:p w14:paraId="4712D73D" w14:textId="4EDA80A8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BCBDE3D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57B3AA9B" w14:textId="6719A53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76CADCD6" w14:textId="77777777" w:rsidTr="00D107FC">
        <w:tc>
          <w:tcPr>
            <w:tcW w:w="638" w:type="dxa"/>
            <w:shd w:val="clear" w:color="auto" w:fill="auto"/>
          </w:tcPr>
          <w:p w14:paraId="2C9DB49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4.3</w:t>
            </w:r>
          </w:p>
        </w:tc>
        <w:tc>
          <w:tcPr>
            <w:tcW w:w="3020" w:type="dxa"/>
          </w:tcPr>
          <w:p w14:paraId="392646C5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Anwendungsbereich QMS</w:t>
            </w:r>
          </w:p>
        </w:tc>
        <w:tc>
          <w:tcPr>
            <w:tcW w:w="4075" w:type="dxa"/>
          </w:tcPr>
          <w:p w14:paraId="0C75D0B5" w14:textId="228A2146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 xml:space="preserve">Unter </w:t>
            </w:r>
            <w:r w:rsidR="00B02263" w:rsidRPr="005937F8">
              <w:rPr>
                <w:rFonts w:ascii="Arial" w:hAnsi="Arial" w:cs="Arial"/>
                <w:sz w:val="18"/>
                <w:szCs w:val="18"/>
              </w:rPr>
              <w:t>4.3</w:t>
            </w:r>
            <w:r w:rsidRPr="005937F8">
              <w:rPr>
                <w:rFonts w:ascii="Arial" w:hAnsi="Arial" w:cs="Arial"/>
                <w:sz w:val="18"/>
                <w:szCs w:val="18"/>
              </w:rPr>
              <w:t xml:space="preserve"> QMH beschrieben</w:t>
            </w:r>
          </w:p>
        </w:tc>
        <w:tc>
          <w:tcPr>
            <w:tcW w:w="4420" w:type="dxa"/>
          </w:tcPr>
          <w:p w14:paraId="1ED45AC4" w14:textId="5A1EF7F5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1594530" w14:textId="329EA40A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5AC9478D" w14:textId="021B5DAA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BC08F7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6561A50B" w14:textId="77777777" w:rsidTr="006B1C81">
        <w:tc>
          <w:tcPr>
            <w:tcW w:w="638" w:type="dxa"/>
          </w:tcPr>
          <w:p w14:paraId="5F86FE2B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4.4</w:t>
            </w:r>
          </w:p>
        </w:tc>
        <w:tc>
          <w:tcPr>
            <w:tcW w:w="3020" w:type="dxa"/>
          </w:tcPr>
          <w:p w14:paraId="58D19E59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QMS und seine Prozesse</w:t>
            </w:r>
          </w:p>
        </w:tc>
        <w:tc>
          <w:tcPr>
            <w:tcW w:w="4075" w:type="dxa"/>
          </w:tcPr>
          <w:p w14:paraId="7CB4974B" w14:textId="68B62F51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Prozessmodell ist umgesetzt</w:t>
            </w:r>
          </w:p>
        </w:tc>
        <w:tc>
          <w:tcPr>
            <w:tcW w:w="4420" w:type="dxa"/>
          </w:tcPr>
          <w:p w14:paraId="371D05B8" w14:textId="701D4E5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2071E035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62C61D5F" w14:textId="5184D64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FE3E7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31673377" w14:textId="77777777" w:rsidTr="00B02263">
        <w:tc>
          <w:tcPr>
            <w:tcW w:w="638" w:type="dxa"/>
            <w:shd w:val="clear" w:color="auto" w:fill="auto"/>
          </w:tcPr>
          <w:p w14:paraId="6E058789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5.1</w:t>
            </w:r>
          </w:p>
        </w:tc>
        <w:tc>
          <w:tcPr>
            <w:tcW w:w="3020" w:type="dxa"/>
          </w:tcPr>
          <w:p w14:paraId="652D8C3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Führung und Verpflichtung</w:t>
            </w:r>
          </w:p>
        </w:tc>
        <w:tc>
          <w:tcPr>
            <w:tcW w:w="4075" w:type="dxa"/>
          </w:tcPr>
          <w:p w14:paraId="1F6977D8" w14:textId="4DB0029B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Unternehmensplanungsprozess existiert</w:t>
            </w:r>
          </w:p>
        </w:tc>
        <w:tc>
          <w:tcPr>
            <w:tcW w:w="4420" w:type="dxa"/>
          </w:tcPr>
          <w:p w14:paraId="2C276D17" w14:textId="7460C3A8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60E9B59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730C13F9" w14:textId="596A95F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5E69C5F4" w14:textId="77777777" w:rsidTr="00D107FC">
        <w:tc>
          <w:tcPr>
            <w:tcW w:w="638" w:type="dxa"/>
            <w:shd w:val="clear" w:color="auto" w:fill="auto"/>
          </w:tcPr>
          <w:p w14:paraId="5F2E2762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5.2</w:t>
            </w:r>
          </w:p>
        </w:tc>
        <w:tc>
          <w:tcPr>
            <w:tcW w:w="3020" w:type="dxa"/>
          </w:tcPr>
          <w:p w14:paraId="08A9BB90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Q-Politik</w:t>
            </w:r>
          </w:p>
        </w:tc>
        <w:tc>
          <w:tcPr>
            <w:tcW w:w="4075" w:type="dxa"/>
          </w:tcPr>
          <w:p w14:paraId="19FD967C" w14:textId="2AE17E5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QMH unter 5.2</w:t>
            </w:r>
            <w:r w:rsidR="00BC08F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dokumentiert</w:t>
            </w:r>
          </w:p>
          <w:p w14:paraId="728D386F" w14:textId="3DBC65CE" w:rsidR="00704744" w:rsidRPr="00BC08F7" w:rsidRDefault="00704744" w:rsidP="00BC08F7">
            <w:pPr>
              <w:ind w:left="58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54EACD12" w14:textId="59D64D03" w:rsidR="00704744" w:rsidRPr="005937F8" w:rsidRDefault="00BC08F7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Als Aushang unterschrieben von GF</w:t>
            </w:r>
          </w:p>
        </w:tc>
        <w:tc>
          <w:tcPr>
            <w:tcW w:w="2306" w:type="dxa"/>
          </w:tcPr>
          <w:p w14:paraId="5A7E7549" w14:textId="45C5029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36BBD1BB" w14:textId="73C78715" w:rsidR="00B02263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</w:p>
        </w:tc>
      </w:tr>
      <w:tr w:rsidR="00704744" w:rsidRPr="005937F8" w14:paraId="0372573D" w14:textId="77777777" w:rsidTr="00B02263">
        <w:tc>
          <w:tcPr>
            <w:tcW w:w="638" w:type="dxa"/>
            <w:shd w:val="clear" w:color="auto" w:fill="auto"/>
          </w:tcPr>
          <w:p w14:paraId="1ADC055F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5.3</w:t>
            </w:r>
          </w:p>
        </w:tc>
        <w:tc>
          <w:tcPr>
            <w:tcW w:w="3020" w:type="dxa"/>
          </w:tcPr>
          <w:p w14:paraId="05C6DE4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Rollen, Verantwortlichkeiten und Befugnisse</w:t>
            </w:r>
          </w:p>
        </w:tc>
        <w:tc>
          <w:tcPr>
            <w:tcW w:w="4075" w:type="dxa"/>
          </w:tcPr>
          <w:p w14:paraId="394A6904" w14:textId="0F328B33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Es existiert ein Organigramm</w:t>
            </w:r>
          </w:p>
          <w:p w14:paraId="76AB97C4" w14:textId="1FECFABF" w:rsidR="00704744" w:rsidRPr="00BC08F7" w:rsidRDefault="00704744" w:rsidP="00BC08F7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Stellen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profile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sind </w:t>
            </w:r>
            <w:r w:rsidR="00BC08F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teilweise 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umgesetzt</w:t>
            </w:r>
          </w:p>
        </w:tc>
        <w:tc>
          <w:tcPr>
            <w:tcW w:w="4420" w:type="dxa"/>
          </w:tcPr>
          <w:p w14:paraId="2FEA27D3" w14:textId="022507C8" w:rsidR="00704744" w:rsidRPr="005937F8" w:rsidRDefault="00BC08F7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Stellenbeschreibungen vollständig umsetzen</w:t>
            </w:r>
          </w:p>
        </w:tc>
        <w:tc>
          <w:tcPr>
            <w:tcW w:w="2306" w:type="dxa"/>
          </w:tcPr>
          <w:p w14:paraId="48A88281" w14:textId="5CFAB51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C08F7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</w:p>
          <w:p w14:paraId="293F7B85" w14:textId="03A3615D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7749F455" w14:textId="77777777" w:rsidTr="00D107FC">
        <w:tc>
          <w:tcPr>
            <w:tcW w:w="638" w:type="dxa"/>
            <w:shd w:val="clear" w:color="auto" w:fill="auto"/>
          </w:tcPr>
          <w:p w14:paraId="5489824C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6.1</w:t>
            </w:r>
          </w:p>
        </w:tc>
        <w:tc>
          <w:tcPr>
            <w:tcW w:w="3020" w:type="dxa"/>
          </w:tcPr>
          <w:p w14:paraId="3A586DDC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Risiken und Chancen</w:t>
            </w:r>
          </w:p>
        </w:tc>
        <w:tc>
          <w:tcPr>
            <w:tcW w:w="4075" w:type="dxa"/>
          </w:tcPr>
          <w:p w14:paraId="6D7B5900" w14:textId="0F7A6C0B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 xml:space="preserve">Entwurf </w:t>
            </w:r>
            <w:proofErr w:type="gramStart"/>
            <w:r w:rsidRPr="005937F8">
              <w:rPr>
                <w:rFonts w:ascii="Arial" w:hAnsi="Arial" w:cs="Arial"/>
                <w:sz w:val="18"/>
                <w:szCs w:val="18"/>
              </w:rPr>
              <w:t>einer Risiken</w:t>
            </w:r>
            <w:proofErr w:type="gramEnd"/>
            <w:r w:rsidRPr="005937F8">
              <w:rPr>
                <w:rFonts w:ascii="Arial" w:hAnsi="Arial" w:cs="Arial"/>
                <w:sz w:val="18"/>
                <w:szCs w:val="18"/>
              </w:rPr>
              <w:t>/Chancen-Matrix ist vorhanden</w:t>
            </w:r>
          </w:p>
        </w:tc>
        <w:tc>
          <w:tcPr>
            <w:tcW w:w="4420" w:type="dxa"/>
          </w:tcPr>
          <w:p w14:paraId="30124B2A" w14:textId="6D327452" w:rsidR="00704744" w:rsidRPr="005937F8" w:rsidRDefault="00BC08F7" w:rsidP="00B02263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finalisieren</w:t>
            </w:r>
          </w:p>
        </w:tc>
        <w:tc>
          <w:tcPr>
            <w:tcW w:w="2306" w:type="dxa"/>
          </w:tcPr>
          <w:p w14:paraId="68A97046" w14:textId="562276F4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7A144938" w14:textId="47450CD0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26FFA940" w14:textId="77777777" w:rsidTr="00D107FC">
        <w:tc>
          <w:tcPr>
            <w:tcW w:w="638" w:type="dxa"/>
            <w:shd w:val="clear" w:color="auto" w:fill="auto"/>
          </w:tcPr>
          <w:p w14:paraId="6B2F5EFB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6.2</w:t>
            </w:r>
          </w:p>
        </w:tc>
        <w:tc>
          <w:tcPr>
            <w:tcW w:w="3020" w:type="dxa"/>
          </w:tcPr>
          <w:p w14:paraId="135BB800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Q-Ziele</w:t>
            </w:r>
          </w:p>
        </w:tc>
        <w:tc>
          <w:tcPr>
            <w:tcW w:w="4075" w:type="dxa"/>
          </w:tcPr>
          <w:p w14:paraId="40AE925F" w14:textId="41BFBF4D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Ziele in messbarer Form sind bisher nicht dokumentiert</w:t>
            </w:r>
          </w:p>
        </w:tc>
        <w:tc>
          <w:tcPr>
            <w:tcW w:w="4420" w:type="dxa"/>
          </w:tcPr>
          <w:p w14:paraId="04320D19" w14:textId="672195DB" w:rsidR="00704744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Ziele für 2024 in messbarer Form dokumentieren</w:t>
            </w:r>
          </w:p>
        </w:tc>
        <w:tc>
          <w:tcPr>
            <w:tcW w:w="2306" w:type="dxa"/>
          </w:tcPr>
          <w:p w14:paraId="7275D6F3" w14:textId="2CC5FFC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538817A3" w14:textId="4633DDB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6FE16D2A" w14:textId="77777777" w:rsidTr="00B02263">
        <w:tc>
          <w:tcPr>
            <w:tcW w:w="638" w:type="dxa"/>
            <w:shd w:val="clear" w:color="auto" w:fill="auto"/>
          </w:tcPr>
          <w:p w14:paraId="390CB85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7.1</w:t>
            </w:r>
          </w:p>
        </w:tc>
        <w:tc>
          <w:tcPr>
            <w:tcW w:w="3020" w:type="dxa"/>
          </w:tcPr>
          <w:p w14:paraId="3808D55F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Ressourcen</w:t>
            </w:r>
          </w:p>
          <w:p w14:paraId="45EE6957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Personen</w:t>
            </w:r>
          </w:p>
          <w:p w14:paraId="664C018D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Infrastruktur</w:t>
            </w:r>
          </w:p>
          <w:p w14:paraId="0CE45AFD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Prozessumgebung</w:t>
            </w:r>
          </w:p>
        </w:tc>
        <w:tc>
          <w:tcPr>
            <w:tcW w:w="4075" w:type="dxa"/>
          </w:tcPr>
          <w:p w14:paraId="2F834A71" w14:textId="3C864321" w:rsidR="00704744" w:rsidRPr="005937F8" w:rsidRDefault="00B02263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Keine Auffälligkeiten</w:t>
            </w:r>
          </w:p>
        </w:tc>
        <w:tc>
          <w:tcPr>
            <w:tcW w:w="4420" w:type="dxa"/>
          </w:tcPr>
          <w:p w14:paraId="5ACBA32C" w14:textId="05CA18F1" w:rsidR="00A32259" w:rsidRPr="005937F8" w:rsidRDefault="00A32259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2E51F940" w14:textId="611DCFC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12AF7327" w14:textId="29A5F41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D70CF1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529A0AD4" w14:textId="77777777" w:rsidTr="006B1C81">
        <w:tc>
          <w:tcPr>
            <w:tcW w:w="638" w:type="dxa"/>
          </w:tcPr>
          <w:p w14:paraId="3625E7D5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lastRenderedPageBreak/>
              <w:t>7.1.5</w:t>
            </w:r>
          </w:p>
        </w:tc>
        <w:tc>
          <w:tcPr>
            <w:tcW w:w="3020" w:type="dxa"/>
          </w:tcPr>
          <w:p w14:paraId="673BAEB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Ressourcen zur Überwachung und Messung</w:t>
            </w:r>
          </w:p>
        </w:tc>
        <w:tc>
          <w:tcPr>
            <w:tcW w:w="4075" w:type="dxa"/>
          </w:tcPr>
          <w:p w14:paraId="77AAA899" w14:textId="6EF89148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Im QMH unter 7.1.5 beschrieben</w:t>
            </w:r>
          </w:p>
        </w:tc>
        <w:tc>
          <w:tcPr>
            <w:tcW w:w="4420" w:type="dxa"/>
          </w:tcPr>
          <w:p w14:paraId="6912FB07" w14:textId="0330FB44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DDAEFBE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0960689D" w14:textId="532C3E2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2A00DF5C" w14:textId="77777777" w:rsidTr="006B1C81">
        <w:tc>
          <w:tcPr>
            <w:tcW w:w="638" w:type="dxa"/>
            <w:shd w:val="clear" w:color="auto" w:fill="auto"/>
          </w:tcPr>
          <w:p w14:paraId="7A9E3EE7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7.1.6</w:t>
            </w:r>
          </w:p>
        </w:tc>
        <w:tc>
          <w:tcPr>
            <w:tcW w:w="3020" w:type="dxa"/>
            <w:shd w:val="clear" w:color="auto" w:fill="auto"/>
          </w:tcPr>
          <w:p w14:paraId="23E0269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Wissen der Organisation</w:t>
            </w:r>
          </w:p>
        </w:tc>
        <w:tc>
          <w:tcPr>
            <w:tcW w:w="4075" w:type="dxa"/>
            <w:shd w:val="clear" w:color="auto" w:fill="auto"/>
          </w:tcPr>
          <w:p w14:paraId="693566AA" w14:textId="5A31637A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Im QMH unter 7.1.6 beschrieben</w:t>
            </w:r>
          </w:p>
        </w:tc>
        <w:tc>
          <w:tcPr>
            <w:tcW w:w="4420" w:type="dxa"/>
            <w:shd w:val="clear" w:color="auto" w:fill="auto"/>
          </w:tcPr>
          <w:p w14:paraId="6EF6082E" w14:textId="0924179A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</w:tcPr>
          <w:p w14:paraId="7E4E4781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1FD78472" w14:textId="1C1A1DF8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6315981B" w14:textId="77777777" w:rsidTr="00D107FC">
        <w:tc>
          <w:tcPr>
            <w:tcW w:w="638" w:type="dxa"/>
            <w:shd w:val="clear" w:color="auto" w:fill="auto"/>
          </w:tcPr>
          <w:p w14:paraId="7E858D02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7.2</w:t>
            </w:r>
          </w:p>
        </w:tc>
        <w:tc>
          <w:tcPr>
            <w:tcW w:w="3020" w:type="dxa"/>
          </w:tcPr>
          <w:p w14:paraId="647F759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Kompetenz</w:t>
            </w:r>
          </w:p>
        </w:tc>
        <w:tc>
          <w:tcPr>
            <w:tcW w:w="4075" w:type="dxa"/>
          </w:tcPr>
          <w:p w14:paraId="08CF2968" w14:textId="42C7D6DE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Übergeordnet unter 7.2 QMH beschrieben</w:t>
            </w:r>
          </w:p>
        </w:tc>
        <w:tc>
          <w:tcPr>
            <w:tcW w:w="4420" w:type="dxa"/>
          </w:tcPr>
          <w:p w14:paraId="0E741E73" w14:textId="07AFFB70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98" w:hanging="9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0F642611" w14:textId="7AD180BA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C08F7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5E6851C3" w14:textId="10150F4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68108D9C" w14:textId="77777777" w:rsidTr="006B1C81">
        <w:tc>
          <w:tcPr>
            <w:tcW w:w="638" w:type="dxa"/>
          </w:tcPr>
          <w:p w14:paraId="4E791DB9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7.4</w:t>
            </w:r>
          </w:p>
        </w:tc>
        <w:tc>
          <w:tcPr>
            <w:tcW w:w="3020" w:type="dxa"/>
          </w:tcPr>
          <w:p w14:paraId="17761AD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Kommunikation</w:t>
            </w:r>
          </w:p>
        </w:tc>
        <w:tc>
          <w:tcPr>
            <w:tcW w:w="4075" w:type="dxa"/>
          </w:tcPr>
          <w:p w14:paraId="669D1153" w14:textId="4654BAD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Übergeordnet unter 7.4 QMH beschrieben</w:t>
            </w:r>
          </w:p>
          <w:p w14:paraId="28F0CC1A" w14:textId="52444E2A" w:rsidR="00704744" w:rsidRPr="00BC08F7" w:rsidRDefault="00704744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38D2D00C" w14:textId="37C826A4" w:rsidR="00704744" w:rsidRPr="005937F8" w:rsidRDefault="00704744" w:rsidP="00704744">
            <w:pPr>
              <w:pStyle w:val="Listenabsatz"/>
              <w:spacing w:after="40"/>
              <w:ind w:left="9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44A01B5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0A7C9298" w14:textId="66305504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3ED96FCD" w14:textId="77777777" w:rsidTr="006B1C81">
        <w:tc>
          <w:tcPr>
            <w:tcW w:w="638" w:type="dxa"/>
          </w:tcPr>
          <w:p w14:paraId="5E1582F2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7.5.3</w:t>
            </w:r>
          </w:p>
        </w:tc>
        <w:tc>
          <w:tcPr>
            <w:tcW w:w="3020" w:type="dxa"/>
          </w:tcPr>
          <w:p w14:paraId="7A4D5F9E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Lenkung dokumentierter Informationen</w:t>
            </w:r>
          </w:p>
        </w:tc>
        <w:tc>
          <w:tcPr>
            <w:tcW w:w="4075" w:type="dxa"/>
          </w:tcPr>
          <w:p w14:paraId="48282067" w14:textId="6331EE07" w:rsidR="00704744" w:rsidRPr="005937F8" w:rsidRDefault="00916C07" w:rsidP="00916C0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Vorgehensweise 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im QMH 7.5 </w:t>
            </w:r>
            <w:r w:rsidR="00704744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geregelt</w:t>
            </w:r>
          </w:p>
          <w:p w14:paraId="055A2B36" w14:textId="0D857F9A" w:rsidR="00916C07" w:rsidRPr="005937F8" w:rsidRDefault="00916C07" w:rsidP="00B0226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6F385F00" w14:textId="21CD5298" w:rsidR="00916C07" w:rsidRPr="005937F8" w:rsidRDefault="00916C07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EBAA056" w14:textId="4F2A794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2EA65A0D" w14:textId="58A5F6C8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3D3C7FD6" w14:textId="77777777" w:rsidTr="00157AD8">
        <w:tc>
          <w:tcPr>
            <w:tcW w:w="638" w:type="dxa"/>
            <w:shd w:val="clear" w:color="auto" w:fill="auto"/>
          </w:tcPr>
          <w:p w14:paraId="36A2E576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3020" w:type="dxa"/>
          </w:tcPr>
          <w:p w14:paraId="2249BF7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Betrieb:</w:t>
            </w:r>
          </w:p>
          <w:p w14:paraId="02437C79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Planung, Steuerung</w:t>
            </w:r>
          </w:p>
          <w:p w14:paraId="720AD691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Produktanforderungen</w:t>
            </w:r>
          </w:p>
          <w:p w14:paraId="24D663C1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Kundenkommunikation</w:t>
            </w:r>
          </w:p>
          <w:p w14:paraId="4FBD9CE2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Entwicklung</w:t>
            </w:r>
          </w:p>
          <w:p w14:paraId="383865AA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Infos für externe Anbieter</w:t>
            </w:r>
          </w:p>
          <w:p w14:paraId="66A1033F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Produktion</w:t>
            </w:r>
          </w:p>
          <w:p w14:paraId="4A067595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Kennzeichnung, Rückverfolgbarkeit</w:t>
            </w:r>
          </w:p>
          <w:p w14:paraId="74D9ABF8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Kundeneigentum, Eigentum externe Anbieter</w:t>
            </w:r>
          </w:p>
          <w:p w14:paraId="5DA736F0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Produkterhaltung</w:t>
            </w:r>
          </w:p>
          <w:p w14:paraId="72F37A1D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Tätigkeiten nach der Lieferung</w:t>
            </w:r>
          </w:p>
          <w:p w14:paraId="01A09E14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Steuerung Nichtkonformitäten</w:t>
            </w:r>
          </w:p>
        </w:tc>
        <w:tc>
          <w:tcPr>
            <w:tcW w:w="4075" w:type="dxa"/>
          </w:tcPr>
          <w:p w14:paraId="09DD1C57" w14:textId="44B982CC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Notwendige Abläufe und Vorgaben sind in Form von </w:t>
            </w:r>
            <w:proofErr w:type="spellStart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PB`s</w:t>
            </w:r>
            <w:proofErr w:type="spellEnd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und </w:t>
            </w:r>
            <w:proofErr w:type="spellStart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AA`s</w:t>
            </w:r>
            <w:proofErr w:type="spellEnd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beschrieben</w:t>
            </w:r>
          </w:p>
          <w:p w14:paraId="1BDBB4F0" w14:textId="3EA4D84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Übergeordnet sind alle Abläufe im 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ERP-System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abgebildet</w:t>
            </w:r>
          </w:p>
          <w:p w14:paraId="0294FC7E" w14:textId="77777777" w:rsidR="00704744" w:rsidRPr="005937F8" w:rsidRDefault="00704744" w:rsidP="00BC08F7">
            <w:pPr>
              <w:pStyle w:val="Listenabsatz"/>
              <w:ind w:left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28A7264F" w14:textId="066CDBC3" w:rsidR="00704744" w:rsidRPr="005937F8" w:rsidRDefault="00704744" w:rsidP="00704744">
            <w:pPr>
              <w:spacing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14EB21B0" w14:textId="102ECF0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157AD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46EAEABF" w14:textId="1B782565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C851D7" w:rsidRPr="005937F8" w14:paraId="730E1877" w14:textId="77777777" w:rsidTr="00D107FC">
        <w:tc>
          <w:tcPr>
            <w:tcW w:w="638" w:type="dxa"/>
            <w:shd w:val="clear" w:color="auto" w:fill="auto"/>
          </w:tcPr>
          <w:p w14:paraId="5500F9D3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3020" w:type="dxa"/>
          </w:tcPr>
          <w:p w14:paraId="217CFFA0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Leistungsbewertung:</w:t>
            </w:r>
          </w:p>
          <w:p w14:paraId="53676D26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Kundenzufriedenheit</w:t>
            </w:r>
          </w:p>
          <w:p w14:paraId="41D32458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Leistungsmessung</w:t>
            </w:r>
          </w:p>
          <w:p w14:paraId="5C262021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Management Review</w:t>
            </w:r>
          </w:p>
          <w:p w14:paraId="3DAB7BDD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Internes Audit</w:t>
            </w:r>
          </w:p>
        </w:tc>
        <w:tc>
          <w:tcPr>
            <w:tcW w:w="4075" w:type="dxa"/>
          </w:tcPr>
          <w:p w14:paraId="1AC5C54A" w14:textId="0D7C6E9C" w:rsidR="00C851D7" w:rsidRPr="005937F8" w:rsidRDefault="00C851D7" w:rsidP="00157AD8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Kennzahlen</w:t>
            </w:r>
            <w:r w:rsidR="00157AD8" w:rsidRPr="005937F8">
              <w:rPr>
                <w:rFonts w:ascii="Arial" w:hAnsi="Arial" w:cs="Arial"/>
                <w:sz w:val="18"/>
                <w:szCs w:val="18"/>
              </w:rPr>
              <w:t xml:space="preserve"> sind definiert und werden regelmäßig ausgewertet</w:t>
            </w:r>
          </w:p>
          <w:p w14:paraId="084B0236" w14:textId="50E2DA4C" w:rsidR="00916C07" w:rsidRPr="005937F8" w:rsidRDefault="00916C07" w:rsidP="00C851D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Externe Anbieter (Lieferanten) werden nicht systematisch beurteilt</w:t>
            </w:r>
          </w:p>
        </w:tc>
        <w:tc>
          <w:tcPr>
            <w:tcW w:w="4420" w:type="dxa"/>
          </w:tcPr>
          <w:p w14:paraId="7301D6B5" w14:textId="141EA380" w:rsidR="00C851D7" w:rsidRPr="005937F8" w:rsidRDefault="00BC08F7" w:rsidP="00C851D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Lieferantenbewertung durchführen</w:t>
            </w:r>
          </w:p>
        </w:tc>
        <w:tc>
          <w:tcPr>
            <w:tcW w:w="2306" w:type="dxa"/>
          </w:tcPr>
          <w:p w14:paraId="1D882D8F" w14:textId="0EE5908B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157AD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</w:p>
          <w:p w14:paraId="012E94C6" w14:textId="286D4FC5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157AD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C851D7" w:rsidRPr="005937F8" w14:paraId="10C58047" w14:textId="77777777" w:rsidTr="006B1C81">
        <w:tc>
          <w:tcPr>
            <w:tcW w:w="638" w:type="dxa"/>
          </w:tcPr>
          <w:p w14:paraId="7ECD7155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3020" w:type="dxa"/>
          </w:tcPr>
          <w:p w14:paraId="2A81C909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Verbesserung:</w:t>
            </w:r>
          </w:p>
          <w:p w14:paraId="500A1B30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Korrekturmaßnahmen</w:t>
            </w:r>
          </w:p>
          <w:p w14:paraId="2EC1CDC4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Fortlaufende Verbesserung</w:t>
            </w:r>
          </w:p>
        </w:tc>
        <w:tc>
          <w:tcPr>
            <w:tcW w:w="4075" w:type="dxa"/>
          </w:tcPr>
          <w:p w14:paraId="5BFF9D10" w14:textId="0A017314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Alle Maßnahmen </w:t>
            </w:r>
            <w:r w:rsidR="00157AD8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fließen in einen zentralen Maßnahmenplan ein</w:t>
            </w:r>
          </w:p>
          <w:p w14:paraId="483AA520" w14:textId="532B6EC6" w:rsidR="00C851D7" w:rsidRPr="005937F8" w:rsidRDefault="00C851D7" w:rsidP="00157AD8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KVP </w:t>
            </w:r>
            <w:r w:rsidR="00157AD8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ist etabliert und wird sukzessive verbessert</w:t>
            </w:r>
          </w:p>
        </w:tc>
        <w:tc>
          <w:tcPr>
            <w:tcW w:w="4420" w:type="dxa"/>
          </w:tcPr>
          <w:p w14:paraId="0CDD951E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381DDF14" w14:textId="6184942F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0</w:t>
            </w:r>
          </w:p>
          <w:p w14:paraId="5CBB1946" w14:textId="6D03CAF2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</w:tbl>
    <w:p w14:paraId="4771DCC4" w14:textId="2BC80B3A" w:rsidR="00066D8C" w:rsidRDefault="00066D8C" w:rsidP="00066D8C">
      <w:pPr>
        <w:spacing w:after="120"/>
        <w:rPr>
          <w:rFonts w:cstheme="minorHAnsi"/>
          <w:sz w:val="18"/>
          <w:szCs w:val="18"/>
        </w:rPr>
      </w:pPr>
    </w:p>
    <w:p w14:paraId="34636FC3" w14:textId="77777777" w:rsidR="00ED65F4" w:rsidRDefault="00ED65F4" w:rsidP="00066D8C">
      <w:pPr>
        <w:spacing w:after="120"/>
        <w:rPr>
          <w:rFonts w:cstheme="minorHAnsi"/>
          <w:sz w:val="18"/>
          <w:szCs w:val="18"/>
        </w:rPr>
      </w:pPr>
    </w:p>
    <w:p w14:paraId="4A0C7257" w14:textId="77777777" w:rsidR="00BC08F7" w:rsidRDefault="00BC08F7" w:rsidP="00066D8C">
      <w:pPr>
        <w:spacing w:after="120"/>
        <w:rPr>
          <w:rFonts w:cstheme="minorHAnsi"/>
          <w:sz w:val="18"/>
          <w:szCs w:val="18"/>
        </w:rPr>
      </w:pPr>
    </w:p>
    <w:p w14:paraId="2AF3796F" w14:textId="77777777" w:rsidR="00BC08F7" w:rsidRDefault="00BC08F7" w:rsidP="00066D8C">
      <w:pPr>
        <w:spacing w:after="120"/>
        <w:rPr>
          <w:rFonts w:cstheme="minorHAnsi"/>
          <w:sz w:val="18"/>
          <w:szCs w:val="18"/>
        </w:rPr>
      </w:pPr>
    </w:p>
    <w:p w14:paraId="3220719B" w14:textId="77777777" w:rsidR="00BC08F7" w:rsidRPr="005937F8" w:rsidRDefault="00BC08F7" w:rsidP="00066D8C">
      <w:pPr>
        <w:spacing w:after="120"/>
        <w:rPr>
          <w:rFonts w:cstheme="minorHAnsi"/>
          <w:sz w:val="18"/>
          <w:szCs w:val="18"/>
        </w:rPr>
      </w:pPr>
    </w:p>
    <w:tbl>
      <w:tblPr>
        <w:tblStyle w:val="Tabellenraster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3020"/>
        <w:gridCol w:w="4075"/>
        <w:gridCol w:w="4420"/>
        <w:gridCol w:w="2306"/>
      </w:tblGrid>
      <w:tr w:rsidR="00ED65F4" w:rsidRPr="005937F8" w14:paraId="56D61116" w14:textId="77777777" w:rsidTr="00ED65F4">
        <w:tc>
          <w:tcPr>
            <w:tcW w:w="3658" w:type="dxa"/>
            <w:gridSpan w:val="2"/>
            <w:shd w:val="clear" w:color="auto" w:fill="8EAADB" w:themeFill="accent1" w:themeFillTint="99"/>
          </w:tcPr>
          <w:p w14:paraId="1E6D97DC" w14:textId="2F096D3C" w:rsidR="00ED65F4" w:rsidRPr="005937F8" w:rsidRDefault="00ED65F4" w:rsidP="00ED65F4">
            <w:pPr>
              <w:pStyle w:val="Listenabsatz"/>
              <w:spacing w:before="40" w:after="40"/>
              <w:ind w:left="174"/>
              <w:contextualSpacing w:val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Prozess</w:t>
            </w:r>
          </w:p>
        </w:tc>
        <w:tc>
          <w:tcPr>
            <w:tcW w:w="4075" w:type="dxa"/>
            <w:shd w:val="clear" w:color="auto" w:fill="8EAADB" w:themeFill="accent1" w:themeFillTint="99"/>
          </w:tcPr>
          <w:p w14:paraId="6D67A02C" w14:textId="6D49BA9B" w:rsidR="00ED65F4" w:rsidRPr="00ED65F4" w:rsidRDefault="00ED65F4" w:rsidP="00ED65F4">
            <w:pPr>
              <w:spacing w:before="40" w:after="4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Feststellungen / IST-Zustand</w:t>
            </w:r>
          </w:p>
        </w:tc>
        <w:tc>
          <w:tcPr>
            <w:tcW w:w="4420" w:type="dxa"/>
            <w:shd w:val="clear" w:color="auto" w:fill="8EAADB" w:themeFill="accent1" w:themeFillTint="99"/>
          </w:tcPr>
          <w:p w14:paraId="3B789C3D" w14:textId="4088C29F" w:rsidR="00ED65F4" w:rsidRPr="00ED65F4" w:rsidRDefault="00ED65F4" w:rsidP="00ED65F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Maßnahmen, </w:t>
            </w:r>
            <w:proofErr w:type="spellStart"/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to</w:t>
            </w:r>
            <w:proofErr w:type="spellEnd"/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Do`s</w:t>
            </w:r>
            <w:proofErr w:type="spellEnd"/>
          </w:p>
        </w:tc>
        <w:tc>
          <w:tcPr>
            <w:tcW w:w="2306" w:type="dxa"/>
            <w:shd w:val="clear" w:color="auto" w:fill="8EAADB" w:themeFill="accent1" w:themeFillTint="99"/>
          </w:tcPr>
          <w:p w14:paraId="1D0EAB80" w14:textId="48AB1D08" w:rsidR="00ED65F4" w:rsidRPr="005937F8" w:rsidRDefault="00ED65F4" w:rsidP="00ED65F4">
            <w:pPr>
              <w:spacing w:before="40" w:after="40"/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Bewertung</w:t>
            </w:r>
          </w:p>
        </w:tc>
      </w:tr>
      <w:tr w:rsidR="00ED65F4" w:rsidRPr="005937F8" w14:paraId="1947FDD2" w14:textId="77777777" w:rsidTr="00E60E42">
        <w:tc>
          <w:tcPr>
            <w:tcW w:w="638" w:type="dxa"/>
            <w:shd w:val="clear" w:color="auto" w:fill="auto"/>
          </w:tcPr>
          <w:p w14:paraId="7F0EEE47" w14:textId="591315C0" w:rsid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3020" w:type="dxa"/>
          </w:tcPr>
          <w:p w14:paraId="7AD80D54" w14:textId="4E02E88B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Geschäftsführung</w:t>
            </w:r>
          </w:p>
        </w:tc>
        <w:tc>
          <w:tcPr>
            <w:tcW w:w="4075" w:type="dxa"/>
          </w:tcPr>
          <w:p w14:paraId="4D845350" w14:textId="5583F3E4" w:rsidR="00ED65F4" w:rsidRPr="005937F8" w:rsidRDefault="00BC08F7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687D1161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48BE195" w14:textId="54868B75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C08F7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2110B6F8" w14:textId="355A0232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172DAAF0" w14:textId="77777777" w:rsidTr="00E60E42">
        <w:tc>
          <w:tcPr>
            <w:tcW w:w="638" w:type="dxa"/>
            <w:shd w:val="clear" w:color="auto" w:fill="auto"/>
          </w:tcPr>
          <w:p w14:paraId="28E04643" w14:textId="7547C83A" w:rsidR="00BC08F7" w:rsidRPr="005937F8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3020" w:type="dxa"/>
          </w:tcPr>
          <w:p w14:paraId="3EF44B36" w14:textId="609FFE20" w:rsidR="00BC08F7" w:rsidRPr="00ED65F4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Personal</w:t>
            </w:r>
          </w:p>
        </w:tc>
        <w:tc>
          <w:tcPr>
            <w:tcW w:w="4075" w:type="dxa"/>
          </w:tcPr>
          <w:p w14:paraId="3CF62C69" w14:textId="31A4A12D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4B129129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A8A9B70" w14:textId="62BA730E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2257A3A5" w14:textId="4279F473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3EEB779D" w14:textId="77777777" w:rsidTr="00E60E42">
        <w:tc>
          <w:tcPr>
            <w:tcW w:w="638" w:type="dxa"/>
            <w:shd w:val="clear" w:color="auto" w:fill="auto"/>
          </w:tcPr>
          <w:p w14:paraId="3C995A00" w14:textId="5DD95CCB" w:rsidR="00BC08F7" w:rsidRPr="005937F8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3020" w:type="dxa"/>
          </w:tcPr>
          <w:p w14:paraId="621E80BF" w14:textId="74E50576" w:rsidR="00BC08F7" w:rsidRPr="00ED65F4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Angebots- und Auftragsbearbeitung</w:t>
            </w:r>
          </w:p>
        </w:tc>
        <w:tc>
          <w:tcPr>
            <w:tcW w:w="4075" w:type="dxa"/>
          </w:tcPr>
          <w:p w14:paraId="473E1BEB" w14:textId="202626AC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34C1DBDE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DF5E455" w14:textId="245BF6A7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0C1C90CB" w14:textId="0D459475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4DC404D4" w14:textId="77777777" w:rsidTr="00E60E42">
        <w:tc>
          <w:tcPr>
            <w:tcW w:w="638" w:type="dxa"/>
            <w:shd w:val="clear" w:color="auto" w:fill="auto"/>
          </w:tcPr>
          <w:p w14:paraId="2A802DA3" w14:textId="76C9BE2C" w:rsidR="00BC08F7" w:rsidRPr="005937F8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3020" w:type="dxa"/>
          </w:tcPr>
          <w:p w14:paraId="12638DED" w14:textId="110F7908" w:rsidR="00BC08F7" w:rsidRPr="00ED65F4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Beschaffung</w:t>
            </w:r>
          </w:p>
        </w:tc>
        <w:tc>
          <w:tcPr>
            <w:tcW w:w="4075" w:type="dxa"/>
          </w:tcPr>
          <w:p w14:paraId="10486A0F" w14:textId="00BC2091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45197453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88E743C" w14:textId="103746F2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7C907ACD" w14:textId="3C0E0A3F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36219834" w14:textId="77777777" w:rsidTr="00E60E42">
        <w:tc>
          <w:tcPr>
            <w:tcW w:w="638" w:type="dxa"/>
            <w:shd w:val="clear" w:color="auto" w:fill="auto"/>
          </w:tcPr>
          <w:p w14:paraId="2BE6598B" w14:textId="34918370" w:rsidR="00BC08F7" w:rsidRPr="005937F8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3020" w:type="dxa"/>
          </w:tcPr>
          <w:p w14:paraId="3F05E524" w14:textId="19A2D072" w:rsidR="00BC08F7" w:rsidRPr="00ED65F4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AV + Produktion</w:t>
            </w:r>
          </w:p>
        </w:tc>
        <w:tc>
          <w:tcPr>
            <w:tcW w:w="4075" w:type="dxa"/>
          </w:tcPr>
          <w:p w14:paraId="60346008" w14:textId="6CD493A8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5454F776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503B0E09" w14:textId="2AE51910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5AA63A90" w14:textId="04964597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174F76E6" w14:textId="77777777" w:rsidTr="00E60E42">
        <w:tc>
          <w:tcPr>
            <w:tcW w:w="638" w:type="dxa"/>
            <w:shd w:val="clear" w:color="auto" w:fill="auto"/>
          </w:tcPr>
          <w:p w14:paraId="21FB29FB" w14:textId="5E9126A0" w:rsidR="00BC08F7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3020" w:type="dxa"/>
          </w:tcPr>
          <w:p w14:paraId="3B86458B" w14:textId="119DAB57" w:rsidR="00BC08F7" w:rsidRPr="00ED65F4" w:rsidRDefault="00BC08F7" w:rsidP="00BC08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Entwicklung</w:t>
            </w:r>
          </w:p>
        </w:tc>
        <w:tc>
          <w:tcPr>
            <w:tcW w:w="4075" w:type="dxa"/>
          </w:tcPr>
          <w:p w14:paraId="2926CAA7" w14:textId="3CC9EC66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50392463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5A948E9F" w14:textId="77777777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3B35BAE3" w14:textId="10306193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46626249" w14:textId="77777777" w:rsidTr="00E60E42">
        <w:tc>
          <w:tcPr>
            <w:tcW w:w="638" w:type="dxa"/>
            <w:shd w:val="clear" w:color="auto" w:fill="auto"/>
          </w:tcPr>
          <w:p w14:paraId="7CF5C186" w14:textId="192564E9" w:rsidR="00BC08F7" w:rsidRPr="005937F8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3020" w:type="dxa"/>
          </w:tcPr>
          <w:p w14:paraId="7B0E2272" w14:textId="16236328" w:rsidR="00BC08F7" w:rsidRPr="00ED65F4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Lager, Wareneingang, Versand</w:t>
            </w:r>
          </w:p>
        </w:tc>
        <w:tc>
          <w:tcPr>
            <w:tcW w:w="4075" w:type="dxa"/>
          </w:tcPr>
          <w:p w14:paraId="684C577D" w14:textId="61BCC0C3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53C53BCA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086DA52" w14:textId="77777777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50938501" w14:textId="1072575B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BC08F7" w:rsidRPr="005937F8" w14:paraId="0CAC574E" w14:textId="77777777" w:rsidTr="00E60E42">
        <w:tc>
          <w:tcPr>
            <w:tcW w:w="638" w:type="dxa"/>
            <w:shd w:val="clear" w:color="auto" w:fill="auto"/>
          </w:tcPr>
          <w:p w14:paraId="4ECD863A" w14:textId="06488FAA" w:rsidR="00BC08F7" w:rsidRPr="005937F8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3020" w:type="dxa"/>
          </w:tcPr>
          <w:p w14:paraId="3DA33A69" w14:textId="669FC2C8" w:rsidR="00BC08F7" w:rsidRPr="00ED65F4" w:rsidRDefault="00BC08F7" w:rsidP="00BC08F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QS</w:t>
            </w:r>
          </w:p>
        </w:tc>
        <w:tc>
          <w:tcPr>
            <w:tcW w:w="4075" w:type="dxa"/>
          </w:tcPr>
          <w:p w14:paraId="3A0491BB" w14:textId="7A39DEDF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Keine Auffälligkeiten </w:t>
            </w:r>
          </w:p>
        </w:tc>
        <w:tc>
          <w:tcPr>
            <w:tcW w:w="4420" w:type="dxa"/>
          </w:tcPr>
          <w:p w14:paraId="5C5786A1" w14:textId="77777777" w:rsidR="00BC08F7" w:rsidRPr="005937F8" w:rsidRDefault="00BC08F7" w:rsidP="00BC08F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53A66BD8" w14:textId="77777777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24D4A435" w14:textId="32841C08" w:rsidR="00BC08F7" w:rsidRPr="005937F8" w:rsidRDefault="00BC08F7" w:rsidP="00BC08F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</w:tbl>
    <w:p w14:paraId="7C3F0EFA" w14:textId="77777777" w:rsidR="0098798D" w:rsidRDefault="0098798D" w:rsidP="00066D8C">
      <w:pPr>
        <w:spacing w:after="120"/>
        <w:rPr>
          <w:rFonts w:cstheme="minorHAnsi"/>
          <w:sz w:val="16"/>
          <w:szCs w:val="16"/>
        </w:rPr>
      </w:pPr>
    </w:p>
    <w:sectPr w:rsidR="0098798D" w:rsidSect="00DD4A0D">
      <w:headerReference w:type="default" r:id="rId7"/>
      <w:footerReference w:type="default" r:id="rId8"/>
      <w:pgSz w:w="16838" w:h="11906" w:orient="landscape"/>
      <w:pgMar w:top="1417" w:right="1417" w:bottom="1417" w:left="1134" w:header="708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FDCBA" w14:textId="77777777" w:rsidR="00DD4A0D" w:rsidRDefault="00DD4A0D" w:rsidP="007C52D8">
      <w:pPr>
        <w:spacing w:after="0" w:line="240" w:lineRule="auto"/>
      </w:pPr>
      <w:r>
        <w:separator/>
      </w:r>
    </w:p>
  </w:endnote>
  <w:endnote w:type="continuationSeparator" w:id="0">
    <w:p w14:paraId="074A43AE" w14:textId="77777777" w:rsidR="00DD4A0D" w:rsidRDefault="00DD4A0D" w:rsidP="007C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43C27" w14:textId="77777777" w:rsidR="005937F8" w:rsidRPr="007101E9" w:rsidRDefault="006B1C81" w:rsidP="00637322">
    <w:pPr>
      <w:pStyle w:val="Fuzeile"/>
      <w:rPr>
        <w:rFonts w:cstheme="minorHAnsi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13"/>
      <w:gridCol w:w="766"/>
      <w:gridCol w:w="960"/>
      <w:gridCol w:w="3028"/>
      <w:gridCol w:w="7402"/>
    </w:tblGrid>
    <w:tr w:rsidR="005937F8" w:rsidRPr="00E24D28" w14:paraId="10DA63A7" w14:textId="77777777" w:rsidTr="00E5309F">
      <w:trPr>
        <w:trHeight w:val="70"/>
      </w:trPr>
      <w:tc>
        <w:tcPr>
          <w:tcW w:w="2167" w:type="dxa"/>
        </w:tcPr>
        <w:p w14:paraId="74648280" w14:textId="77777777" w:rsidR="005937F8" w:rsidRPr="00E24D28" w:rsidRDefault="005937F8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801" w:type="dxa"/>
        </w:tcPr>
        <w:p w14:paraId="4EEF5CA3" w14:textId="0CC5A3C1" w:rsidR="005937F8" w:rsidRPr="00E24D28" w:rsidRDefault="005937F8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>1.</w:t>
          </w:r>
          <w:r w:rsidR="00606DA0">
            <w:rPr>
              <w:rFonts w:ascii="Arial" w:hAnsi="Arial" w:cs="Arial"/>
              <w:sz w:val="16"/>
              <w:szCs w:val="16"/>
            </w:rPr>
            <w:t>0</w:t>
          </w:r>
        </w:p>
      </w:tc>
      <w:tc>
        <w:tcPr>
          <w:tcW w:w="990" w:type="dxa"/>
        </w:tcPr>
        <w:p w14:paraId="4FC1C808" w14:textId="77777777" w:rsidR="005937F8" w:rsidRPr="00E24D28" w:rsidRDefault="005937F8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3243" w:type="dxa"/>
        </w:tcPr>
        <w:p w14:paraId="5823CD8C" w14:textId="63AFCD7C" w:rsidR="005937F8" w:rsidRPr="00E24D28" w:rsidRDefault="00D107FC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</w:t>
          </w:r>
          <w:r w:rsidR="00606DA0">
            <w:rPr>
              <w:rFonts w:ascii="Arial" w:hAnsi="Arial" w:cs="Arial"/>
              <w:sz w:val="16"/>
              <w:szCs w:val="16"/>
            </w:rPr>
            <w:t>1.04.2024</w:t>
          </w:r>
        </w:p>
      </w:tc>
      <w:tc>
        <w:tcPr>
          <w:tcW w:w="8132" w:type="dxa"/>
        </w:tcPr>
        <w:p w14:paraId="70914A40" w14:textId="77777777" w:rsidR="005937F8" w:rsidRPr="00E24D28" w:rsidRDefault="005937F8" w:rsidP="005937F8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 xml:space="preserve">Seite 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4B31D29" w14:textId="2F803454" w:rsidR="006B1C81" w:rsidRPr="007101E9" w:rsidRDefault="006B1C81" w:rsidP="00637322">
    <w:pPr>
      <w:pStyle w:val="Fuzeile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8C07C" w14:textId="77777777" w:rsidR="00DD4A0D" w:rsidRDefault="00DD4A0D" w:rsidP="007C52D8">
      <w:pPr>
        <w:spacing w:after="0" w:line="240" w:lineRule="auto"/>
      </w:pPr>
      <w:r>
        <w:separator/>
      </w:r>
    </w:p>
  </w:footnote>
  <w:footnote w:type="continuationSeparator" w:id="0">
    <w:p w14:paraId="3F7BDFFF" w14:textId="77777777" w:rsidR="00DD4A0D" w:rsidRDefault="00DD4A0D" w:rsidP="007C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56027" w14:textId="094AB197" w:rsidR="006B1C81" w:rsidRPr="005937F8" w:rsidRDefault="005937F8" w:rsidP="00606DA0">
    <w:pPr>
      <w:pStyle w:val="Kopfzeile"/>
      <w:rPr>
        <w:rFonts w:ascii="Arial" w:hAnsi="Arial" w:cs="Arial"/>
        <w:b/>
        <w:sz w:val="32"/>
        <w:szCs w:val="32"/>
        <w:lang w:val="en-GB"/>
      </w:rPr>
    </w:pPr>
    <w:proofErr w:type="spellStart"/>
    <w:r w:rsidRPr="005937F8">
      <w:rPr>
        <w:rFonts w:ascii="Arial" w:hAnsi="Arial" w:cs="Arial"/>
        <w:b/>
        <w:sz w:val="32"/>
        <w:szCs w:val="32"/>
        <w:lang w:val="en-GB"/>
      </w:rPr>
      <w:t>Auditcheckliste</w:t>
    </w:r>
    <w:proofErr w:type="spellEnd"/>
    <w:r w:rsidR="000071A9" w:rsidRPr="005937F8">
      <w:rPr>
        <w:rFonts w:ascii="Arial" w:hAnsi="Arial" w:cs="Arial"/>
        <w:b/>
        <w:sz w:val="32"/>
        <w:szCs w:val="32"/>
        <w:lang w:val="en-GB"/>
      </w:rPr>
      <w:t xml:space="preserve"> </w:t>
    </w:r>
    <w:r w:rsidR="006B1C81" w:rsidRPr="005937F8">
      <w:rPr>
        <w:rFonts w:ascii="Arial" w:hAnsi="Arial" w:cs="Arial"/>
        <w:b/>
        <w:sz w:val="32"/>
        <w:szCs w:val="32"/>
        <w:lang w:val="en-GB"/>
      </w:rPr>
      <w:t>ISO 9001:2015</w:t>
    </w:r>
  </w:p>
  <w:p w14:paraId="7002DABE" w14:textId="783B80A2" w:rsidR="006B1C81" w:rsidRPr="00606DA0" w:rsidRDefault="00606DA0">
    <w:pPr>
      <w:pStyle w:val="Kopfzeile"/>
      <w:rPr>
        <w:rFonts w:ascii="Arial" w:hAnsi="Arial" w:cs="Arial"/>
        <w:sz w:val="28"/>
        <w:szCs w:val="28"/>
        <w:lang w:val="en-GB"/>
      </w:rPr>
    </w:pPr>
    <w:r w:rsidRPr="00606DA0">
      <w:rPr>
        <w:rFonts w:ascii="Arial" w:hAnsi="Arial" w:cs="Arial"/>
        <w:sz w:val="28"/>
        <w:szCs w:val="28"/>
        <w:lang w:val="en-GB"/>
      </w:rPr>
      <w:t>FB001</w:t>
    </w:r>
  </w:p>
  <w:p w14:paraId="17633F14" w14:textId="77777777" w:rsidR="005937F8" w:rsidRPr="004B6128" w:rsidRDefault="005937F8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155A"/>
    <w:multiLevelType w:val="hybridMultilevel"/>
    <w:tmpl w:val="4B1014FE"/>
    <w:lvl w:ilvl="0" w:tplc="85D49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5BD"/>
    <w:multiLevelType w:val="hybridMultilevel"/>
    <w:tmpl w:val="60589E6C"/>
    <w:lvl w:ilvl="0" w:tplc="85D49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002A0"/>
    <w:multiLevelType w:val="hybridMultilevel"/>
    <w:tmpl w:val="3C923D30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B7F5D"/>
    <w:multiLevelType w:val="hybridMultilevel"/>
    <w:tmpl w:val="BE764B94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5D49A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398B"/>
    <w:multiLevelType w:val="hybridMultilevel"/>
    <w:tmpl w:val="73B0B5CA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DF2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72737"/>
    <w:multiLevelType w:val="hybridMultilevel"/>
    <w:tmpl w:val="4214601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01B00"/>
    <w:multiLevelType w:val="multilevel"/>
    <w:tmpl w:val="E806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391827"/>
    <w:multiLevelType w:val="hybridMultilevel"/>
    <w:tmpl w:val="91225ABC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5D49A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22C24"/>
    <w:multiLevelType w:val="hybridMultilevel"/>
    <w:tmpl w:val="188280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C45CC"/>
    <w:multiLevelType w:val="hybridMultilevel"/>
    <w:tmpl w:val="E556AD5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37A15"/>
    <w:multiLevelType w:val="multilevel"/>
    <w:tmpl w:val="B1FE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492F64"/>
    <w:multiLevelType w:val="multilevel"/>
    <w:tmpl w:val="8732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296C07"/>
    <w:multiLevelType w:val="hybridMultilevel"/>
    <w:tmpl w:val="2480C1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004C7"/>
    <w:multiLevelType w:val="hybridMultilevel"/>
    <w:tmpl w:val="7448534E"/>
    <w:lvl w:ilvl="0" w:tplc="D79ACB7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A752F"/>
    <w:multiLevelType w:val="hybridMultilevel"/>
    <w:tmpl w:val="DD34D3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73977"/>
    <w:multiLevelType w:val="hybridMultilevel"/>
    <w:tmpl w:val="9800D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1DD0"/>
    <w:multiLevelType w:val="hybridMultilevel"/>
    <w:tmpl w:val="F7900A0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D04DA"/>
    <w:multiLevelType w:val="hybridMultilevel"/>
    <w:tmpl w:val="7F5A305E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D6DAD"/>
    <w:multiLevelType w:val="hybridMultilevel"/>
    <w:tmpl w:val="A116695C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52859"/>
    <w:multiLevelType w:val="hybridMultilevel"/>
    <w:tmpl w:val="3E0241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925279">
    <w:abstractNumId w:val="10"/>
  </w:num>
  <w:num w:numId="2" w16cid:durableId="1567568378">
    <w:abstractNumId w:val="11"/>
  </w:num>
  <w:num w:numId="3" w16cid:durableId="1262492063">
    <w:abstractNumId w:val="6"/>
  </w:num>
  <w:num w:numId="4" w16cid:durableId="976376313">
    <w:abstractNumId w:val="0"/>
  </w:num>
  <w:num w:numId="5" w16cid:durableId="779420850">
    <w:abstractNumId w:val="1"/>
  </w:num>
  <w:num w:numId="6" w16cid:durableId="554898591">
    <w:abstractNumId w:val="2"/>
  </w:num>
  <w:num w:numId="7" w16cid:durableId="763109604">
    <w:abstractNumId w:val="4"/>
  </w:num>
  <w:num w:numId="8" w16cid:durableId="1030227889">
    <w:abstractNumId w:val="3"/>
  </w:num>
  <w:num w:numId="9" w16cid:durableId="1415473493">
    <w:abstractNumId w:val="17"/>
  </w:num>
  <w:num w:numId="10" w16cid:durableId="1407024141">
    <w:abstractNumId w:val="14"/>
  </w:num>
  <w:num w:numId="11" w16cid:durableId="1625042240">
    <w:abstractNumId w:val="16"/>
  </w:num>
  <w:num w:numId="12" w16cid:durableId="1577745908">
    <w:abstractNumId w:val="7"/>
  </w:num>
  <w:num w:numId="13" w16cid:durableId="297492857">
    <w:abstractNumId w:val="13"/>
  </w:num>
  <w:num w:numId="14" w16cid:durableId="1876961697">
    <w:abstractNumId w:val="5"/>
  </w:num>
  <w:num w:numId="15" w16cid:durableId="304480457">
    <w:abstractNumId w:val="12"/>
  </w:num>
  <w:num w:numId="16" w16cid:durableId="1262838868">
    <w:abstractNumId w:val="15"/>
  </w:num>
  <w:num w:numId="17" w16cid:durableId="1240093090">
    <w:abstractNumId w:val="8"/>
  </w:num>
  <w:num w:numId="18" w16cid:durableId="1115755057">
    <w:abstractNumId w:val="19"/>
  </w:num>
  <w:num w:numId="19" w16cid:durableId="670181878">
    <w:abstractNumId w:val="9"/>
  </w:num>
  <w:num w:numId="20" w16cid:durableId="10896168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C25"/>
    <w:rsid w:val="00004047"/>
    <w:rsid w:val="000071A9"/>
    <w:rsid w:val="000102A8"/>
    <w:rsid w:val="00033C59"/>
    <w:rsid w:val="00050E0F"/>
    <w:rsid w:val="00053051"/>
    <w:rsid w:val="00066D8C"/>
    <w:rsid w:val="00091FEB"/>
    <w:rsid w:val="000966A4"/>
    <w:rsid w:val="00097BCD"/>
    <w:rsid w:val="000A3A2A"/>
    <w:rsid w:val="000A49F7"/>
    <w:rsid w:val="000B73B7"/>
    <w:rsid w:val="000D041B"/>
    <w:rsid w:val="000D5658"/>
    <w:rsid w:val="0012215B"/>
    <w:rsid w:val="00157AD8"/>
    <w:rsid w:val="00161477"/>
    <w:rsid w:val="00172610"/>
    <w:rsid w:val="0017295D"/>
    <w:rsid w:val="001A7A4E"/>
    <w:rsid w:val="00241592"/>
    <w:rsid w:val="00250DC3"/>
    <w:rsid w:val="00266083"/>
    <w:rsid w:val="00267ED6"/>
    <w:rsid w:val="002724BD"/>
    <w:rsid w:val="00277D58"/>
    <w:rsid w:val="00296D32"/>
    <w:rsid w:val="002A2DEB"/>
    <w:rsid w:val="002A349C"/>
    <w:rsid w:val="002D5B19"/>
    <w:rsid w:val="00305ED2"/>
    <w:rsid w:val="00326426"/>
    <w:rsid w:val="0033208C"/>
    <w:rsid w:val="00345F03"/>
    <w:rsid w:val="003576E0"/>
    <w:rsid w:val="003663EB"/>
    <w:rsid w:val="003E30B9"/>
    <w:rsid w:val="003F30A3"/>
    <w:rsid w:val="003F5AF9"/>
    <w:rsid w:val="00414476"/>
    <w:rsid w:val="00422A40"/>
    <w:rsid w:val="00425647"/>
    <w:rsid w:val="00450049"/>
    <w:rsid w:val="00472139"/>
    <w:rsid w:val="00475F47"/>
    <w:rsid w:val="004B6128"/>
    <w:rsid w:val="004C1CE0"/>
    <w:rsid w:val="004C283C"/>
    <w:rsid w:val="004E72E2"/>
    <w:rsid w:val="00500C51"/>
    <w:rsid w:val="00516FDE"/>
    <w:rsid w:val="00525D55"/>
    <w:rsid w:val="00542BCF"/>
    <w:rsid w:val="0054399D"/>
    <w:rsid w:val="0056351F"/>
    <w:rsid w:val="00565EA1"/>
    <w:rsid w:val="00570004"/>
    <w:rsid w:val="0057330E"/>
    <w:rsid w:val="00587CA6"/>
    <w:rsid w:val="005937F8"/>
    <w:rsid w:val="00595C25"/>
    <w:rsid w:val="005B17C0"/>
    <w:rsid w:val="005D4B08"/>
    <w:rsid w:val="00603136"/>
    <w:rsid w:val="00606157"/>
    <w:rsid w:val="00606DA0"/>
    <w:rsid w:val="00637322"/>
    <w:rsid w:val="00644F5C"/>
    <w:rsid w:val="006637AD"/>
    <w:rsid w:val="00675EAB"/>
    <w:rsid w:val="00676FE1"/>
    <w:rsid w:val="006862EB"/>
    <w:rsid w:val="006921B7"/>
    <w:rsid w:val="006A2B45"/>
    <w:rsid w:val="006A6E00"/>
    <w:rsid w:val="006B1C81"/>
    <w:rsid w:val="006E1F9D"/>
    <w:rsid w:val="006F2E90"/>
    <w:rsid w:val="00704744"/>
    <w:rsid w:val="007101E9"/>
    <w:rsid w:val="007242F2"/>
    <w:rsid w:val="007444C7"/>
    <w:rsid w:val="00770C02"/>
    <w:rsid w:val="00781422"/>
    <w:rsid w:val="007A5AA7"/>
    <w:rsid w:val="007C45DC"/>
    <w:rsid w:val="007C52D8"/>
    <w:rsid w:val="007C772B"/>
    <w:rsid w:val="007D2091"/>
    <w:rsid w:val="007F51EC"/>
    <w:rsid w:val="00803C24"/>
    <w:rsid w:val="00812ED5"/>
    <w:rsid w:val="00832F47"/>
    <w:rsid w:val="0084283A"/>
    <w:rsid w:val="00845EF0"/>
    <w:rsid w:val="0084798A"/>
    <w:rsid w:val="008747FD"/>
    <w:rsid w:val="008824E8"/>
    <w:rsid w:val="00887D57"/>
    <w:rsid w:val="0089677A"/>
    <w:rsid w:val="008D0E12"/>
    <w:rsid w:val="008E61A4"/>
    <w:rsid w:val="00916C07"/>
    <w:rsid w:val="009219B8"/>
    <w:rsid w:val="009565BD"/>
    <w:rsid w:val="00973057"/>
    <w:rsid w:val="009862DC"/>
    <w:rsid w:val="0098798D"/>
    <w:rsid w:val="00990AB2"/>
    <w:rsid w:val="009A7A4C"/>
    <w:rsid w:val="009B2E24"/>
    <w:rsid w:val="009C1FB9"/>
    <w:rsid w:val="009D2EFB"/>
    <w:rsid w:val="009D3260"/>
    <w:rsid w:val="009E3878"/>
    <w:rsid w:val="00A023D1"/>
    <w:rsid w:val="00A03738"/>
    <w:rsid w:val="00A05422"/>
    <w:rsid w:val="00A07E0F"/>
    <w:rsid w:val="00A20002"/>
    <w:rsid w:val="00A32259"/>
    <w:rsid w:val="00A424F0"/>
    <w:rsid w:val="00A450F9"/>
    <w:rsid w:val="00A6521F"/>
    <w:rsid w:val="00AC3ECA"/>
    <w:rsid w:val="00AE09EB"/>
    <w:rsid w:val="00AE25F2"/>
    <w:rsid w:val="00B02263"/>
    <w:rsid w:val="00B02CA3"/>
    <w:rsid w:val="00B040B4"/>
    <w:rsid w:val="00B30734"/>
    <w:rsid w:val="00B55609"/>
    <w:rsid w:val="00B615DD"/>
    <w:rsid w:val="00BC08F7"/>
    <w:rsid w:val="00BD3A6F"/>
    <w:rsid w:val="00BF6FD4"/>
    <w:rsid w:val="00C12ADD"/>
    <w:rsid w:val="00C16B4D"/>
    <w:rsid w:val="00C219E0"/>
    <w:rsid w:val="00C3753A"/>
    <w:rsid w:val="00C56F94"/>
    <w:rsid w:val="00C61C40"/>
    <w:rsid w:val="00C71950"/>
    <w:rsid w:val="00C733EF"/>
    <w:rsid w:val="00C851D7"/>
    <w:rsid w:val="00CB050D"/>
    <w:rsid w:val="00CB2D01"/>
    <w:rsid w:val="00CC26AF"/>
    <w:rsid w:val="00CC7173"/>
    <w:rsid w:val="00CF23C7"/>
    <w:rsid w:val="00CF4381"/>
    <w:rsid w:val="00D0313C"/>
    <w:rsid w:val="00D107FC"/>
    <w:rsid w:val="00D35FCD"/>
    <w:rsid w:val="00D53E0A"/>
    <w:rsid w:val="00D57EB2"/>
    <w:rsid w:val="00D70CF1"/>
    <w:rsid w:val="00D94B5F"/>
    <w:rsid w:val="00D9635F"/>
    <w:rsid w:val="00DA1D51"/>
    <w:rsid w:val="00DA3593"/>
    <w:rsid w:val="00DB3FAA"/>
    <w:rsid w:val="00DB4162"/>
    <w:rsid w:val="00DC14F6"/>
    <w:rsid w:val="00DD4A0D"/>
    <w:rsid w:val="00DF67DA"/>
    <w:rsid w:val="00E13C65"/>
    <w:rsid w:val="00E23E59"/>
    <w:rsid w:val="00E370F9"/>
    <w:rsid w:val="00E7542C"/>
    <w:rsid w:val="00E92920"/>
    <w:rsid w:val="00EB10EF"/>
    <w:rsid w:val="00EB720E"/>
    <w:rsid w:val="00ED65F4"/>
    <w:rsid w:val="00EE4954"/>
    <w:rsid w:val="00EE6DB2"/>
    <w:rsid w:val="00EF3AE5"/>
    <w:rsid w:val="00EF75F9"/>
    <w:rsid w:val="00EF7BAE"/>
    <w:rsid w:val="00F2500D"/>
    <w:rsid w:val="00F26236"/>
    <w:rsid w:val="00F30AA2"/>
    <w:rsid w:val="00F66371"/>
    <w:rsid w:val="00F75A04"/>
    <w:rsid w:val="00FA4186"/>
    <w:rsid w:val="00FA76C9"/>
    <w:rsid w:val="00FD13E6"/>
    <w:rsid w:val="00FD1AFA"/>
    <w:rsid w:val="00FE3E78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080C0"/>
  <w15:chartTrackingRefBased/>
  <w15:docId w15:val="{EB539E40-2E01-4BD0-AC54-70A62C0B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qFormat/>
    <w:rsid w:val="00B3073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307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59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C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52D8"/>
  </w:style>
  <w:style w:type="paragraph" w:styleId="Fuzeile">
    <w:name w:val="footer"/>
    <w:basedOn w:val="Standard"/>
    <w:link w:val="FuzeileZchn"/>
    <w:unhideWhenUsed/>
    <w:rsid w:val="007C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7C52D8"/>
  </w:style>
  <w:style w:type="paragraph" w:styleId="Listenabsatz">
    <w:name w:val="List Paragraph"/>
    <w:basedOn w:val="Standard"/>
    <w:uiPriority w:val="34"/>
    <w:qFormat/>
    <w:rsid w:val="00A0542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E6DB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6DB2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rsid w:val="00593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dirk langer</cp:lastModifiedBy>
  <cp:revision>2</cp:revision>
  <dcterms:created xsi:type="dcterms:W3CDTF">2022-02-14T12:29:00Z</dcterms:created>
  <dcterms:modified xsi:type="dcterms:W3CDTF">2024-04-09T18:23:00Z</dcterms:modified>
</cp:coreProperties>
</file>