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2982"/>
        <w:gridCol w:w="1867"/>
        <w:gridCol w:w="3254"/>
      </w:tblGrid>
      <w:tr w:rsidR="009C2D57" w:rsidRPr="00DA4D72" w14:paraId="45125829" w14:textId="77777777">
        <w:trPr>
          <w:cantSplit/>
          <w:trHeight w:val="520"/>
        </w:trPr>
        <w:tc>
          <w:tcPr>
            <w:tcW w:w="1658" w:type="dxa"/>
          </w:tcPr>
          <w:p w14:paraId="64DEACB8" w14:textId="77777777" w:rsidR="009C2D57" w:rsidRPr="00DA4D72" w:rsidRDefault="009C2D57">
            <w:pPr>
              <w:rPr>
                <w:u w:val="single"/>
              </w:rPr>
            </w:pPr>
            <w:r w:rsidRPr="00DA4D72">
              <w:rPr>
                <w:u w:val="single"/>
              </w:rPr>
              <w:t>Stellenbezeichnung:</w:t>
            </w:r>
          </w:p>
        </w:tc>
        <w:tc>
          <w:tcPr>
            <w:tcW w:w="3406" w:type="dxa"/>
          </w:tcPr>
          <w:p w14:paraId="4D94F1F9" w14:textId="77777777" w:rsidR="009C2D57" w:rsidRPr="00DA4D72" w:rsidRDefault="00D34307">
            <w:r>
              <w:t>Ersthelfer</w:t>
            </w:r>
          </w:p>
        </w:tc>
        <w:tc>
          <w:tcPr>
            <w:tcW w:w="1133" w:type="dxa"/>
          </w:tcPr>
          <w:p w14:paraId="6613C335" w14:textId="77777777" w:rsidR="009C2D57" w:rsidRPr="00DA4D72" w:rsidRDefault="009C2D57">
            <w:pPr>
              <w:rPr>
                <w:u w:val="single"/>
              </w:rPr>
            </w:pPr>
            <w:r w:rsidRPr="00DA4D72">
              <w:rPr>
                <w:u w:val="single"/>
              </w:rPr>
              <w:t>Verantwortlicher:</w:t>
            </w:r>
          </w:p>
        </w:tc>
        <w:tc>
          <w:tcPr>
            <w:tcW w:w="4040" w:type="dxa"/>
          </w:tcPr>
          <w:p w14:paraId="1F34BBB9" w14:textId="50CFA5D4" w:rsidR="00372EA2" w:rsidRPr="00DA4D72" w:rsidRDefault="00372EA2"/>
        </w:tc>
      </w:tr>
      <w:tr w:rsidR="009C2D57" w:rsidRPr="00DA4D72" w14:paraId="1C67E533" w14:textId="77777777" w:rsidTr="001C246F">
        <w:trPr>
          <w:trHeight w:val="389"/>
        </w:trPr>
        <w:tc>
          <w:tcPr>
            <w:tcW w:w="1658" w:type="dxa"/>
          </w:tcPr>
          <w:p w14:paraId="6BCD0052" w14:textId="77777777" w:rsidR="009C2D57" w:rsidRPr="00DA4D72" w:rsidRDefault="009C2D57">
            <w:pPr>
              <w:rPr>
                <w:u w:val="single"/>
              </w:rPr>
            </w:pPr>
            <w:r w:rsidRPr="00DA4D72">
              <w:rPr>
                <w:u w:val="single"/>
              </w:rPr>
              <w:t>Vorgesetzter:</w:t>
            </w:r>
          </w:p>
        </w:tc>
        <w:tc>
          <w:tcPr>
            <w:tcW w:w="3406" w:type="dxa"/>
          </w:tcPr>
          <w:p w14:paraId="32924B6B" w14:textId="77777777" w:rsidR="009C2D57" w:rsidRPr="00DA4D72" w:rsidRDefault="009C2D57">
            <w:r w:rsidRPr="00DA4D72">
              <w:t>Geschäfts</w:t>
            </w:r>
            <w:r w:rsidR="00CB4CC7" w:rsidRPr="00DA4D72">
              <w:t>führung</w:t>
            </w:r>
          </w:p>
        </w:tc>
        <w:tc>
          <w:tcPr>
            <w:tcW w:w="1133" w:type="dxa"/>
          </w:tcPr>
          <w:p w14:paraId="316404A4" w14:textId="77777777" w:rsidR="009C2D57" w:rsidRPr="00DA4D72" w:rsidRDefault="009C2D57">
            <w:pPr>
              <w:rPr>
                <w:u w:val="single"/>
              </w:rPr>
            </w:pPr>
            <w:r w:rsidRPr="00DA4D72">
              <w:rPr>
                <w:u w:val="single"/>
              </w:rPr>
              <w:t>Vertreter:</w:t>
            </w:r>
          </w:p>
        </w:tc>
        <w:tc>
          <w:tcPr>
            <w:tcW w:w="4040" w:type="dxa"/>
          </w:tcPr>
          <w:p w14:paraId="6512C6F7" w14:textId="048A26DE" w:rsidR="009C2D57" w:rsidRPr="00DA4D72" w:rsidRDefault="00ED1EAD">
            <w:r>
              <w:t>gegenseitig</w:t>
            </w:r>
          </w:p>
        </w:tc>
      </w:tr>
      <w:tr w:rsidR="009C2D57" w:rsidRPr="00DA4D72" w14:paraId="24BA47D2" w14:textId="77777777">
        <w:tc>
          <w:tcPr>
            <w:tcW w:w="10237" w:type="dxa"/>
            <w:gridSpan w:val="4"/>
          </w:tcPr>
          <w:p w14:paraId="58D0857B" w14:textId="77777777" w:rsidR="009C2D57" w:rsidRPr="00DA4D72" w:rsidRDefault="009C2D57">
            <w:pPr>
              <w:spacing w:after="120"/>
              <w:rPr>
                <w:u w:val="single"/>
              </w:rPr>
            </w:pPr>
            <w:r w:rsidRPr="00DA4D72">
              <w:rPr>
                <w:u w:val="single"/>
              </w:rPr>
              <w:t>Aufgaben und Verantwortung der Stelle:</w:t>
            </w:r>
          </w:p>
          <w:p w14:paraId="529DA31D" w14:textId="77777777" w:rsidR="00D8140E" w:rsidRPr="00D34307" w:rsidRDefault="00D34307" w:rsidP="00D34307">
            <w:pPr>
              <w:pStyle w:val="Textkrper3"/>
              <w:numPr>
                <w:ilvl w:val="0"/>
                <w:numId w:val="7"/>
              </w:numPr>
              <w:tabs>
                <w:tab w:val="clear" w:pos="1004"/>
                <w:tab w:val="num" w:pos="390"/>
              </w:tabs>
              <w:spacing w:after="120"/>
              <w:ind w:left="390" w:hanging="390"/>
              <w:rPr>
                <w:rFonts w:cs="Arial"/>
                <w:color w:val="000000"/>
                <w:sz w:val="22"/>
                <w:szCs w:val="22"/>
              </w:rPr>
            </w:pPr>
            <w:r w:rsidRPr="00D34307">
              <w:rPr>
                <w:sz w:val="22"/>
                <w:szCs w:val="22"/>
              </w:rPr>
              <w:t>Die Sicherstellung einer wirksamen Ersten Hilfe im Betrieb ist Aufgabe des Unternehmers (§ 2 UVV „Erste Hilfe“).</w:t>
            </w:r>
          </w:p>
          <w:p w14:paraId="04876ACD" w14:textId="77777777" w:rsidR="00D34307" w:rsidRPr="00D34307" w:rsidRDefault="00D34307" w:rsidP="00D34307">
            <w:pPr>
              <w:pStyle w:val="Listenabsatz"/>
              <w:numPr>
                <w:ilvl w:val="0"/>
                <w:numId w:val="7"/>
              </w:numPr>
              <w:tabs>
                <w:tab w:val="clear" w:pos="1004"/>
                <w:tab w:val="num" w:pos="390"/>
              </w:tabs>
              <w:suppressAutoHyphens w:val="0"/>
              <w:autoSpaceDE w:val="0"/>
              <w:adjustRightInd w:val="0"/>
              <w:spacing w:before="0"/>
              <w:ind w:left="390" w:hanging="390"/>
              <w:jc w:val="both"/>
              <w:textAlignment w:val="auto"/>
              <w:rPr>
                <w:szCs w:val="22"/>
              </w:rPr>
            </w:pPr>
            <w:r w:rsidRPr="00D34307">
              <w:rPr>
                <w:szCs w:val="22"/>
              </w:rPr>
              <w:t>Die Aufgabe kann auf nachgeordnete Führungskräfte oder Vorgesetzte übertragen werden. Zur Sicherstellung der Ersten Hilfe müssen nicht nur eine ausreichende Anzahl von Ersthelfern (§ 6 UVV „Erste Hilfe“) zur Verfügung stehen, sondern auch die notwendigen Einrichtungen und Gerätschaften (§ 3, 4, 5 UVV„Erste Hilfe“).</w:t>
            </w:r>
          </w:p>
          <w:p w14:paraId="5A18F717" w14:textId="77777777" w:rsidR="00D34307" w:rsidRPr="00D34307" w:rsidRDefault="00D34307" w:rsidP="00D34307">
            <w:pPr>
              <w:pStyle w:val="Listenabsatz"/>
              <w:numPr>
                <w:ilvl w:val="0"/>
                <w:numId w:val="7"/>
              </w:numPr>
              <w:tabs>
                <w:tab w:val="clear" w:pos="1004"/>
                <w:tab w:val="num" w:pos="390"/>
              </w:tabs>
              <w:suppressAutoHyphens w:val="0"/>
              <w:autoSpaceDE w:val="0"/>
              <w:adjustRightInd w:val="0"/>
              <w:spacing w:before="0"/>
              <w:ind w:left="390" w:hanging="390"/>
              <w:jc w:val="both"/>
              <w:textAlignment w:val="auto"/>
              <w:rPr>
                <w:szCs w:val="22"/>
              </w:rPr>
            </w:pPr>
            <w:r w:rsidRPr="00D34307">
              <w:rPr>
                <w:szCs w:val="22"/>
              </w:rPr>
              <w:t>Zum Ersthelfer kann jeder bestellt werden, der die erforderliche Ausbildung besitzt, sofern keine persönlichen Gründe entgegenstehen. Nach der Unfallverhütungsvorschrift „Erste Hilfe“ gibt es sogar eine Verpflichtung sich ausbilden zu lassen. Der Ersthelfer muss bereit sein, in regelmäßigen Abständen sein in der Grundausbildung erworbenes Wissen im Erste-Hilfe-Training aufzufrischen und zu vertiefen. Die Grundausbildung dauert 8, das Erste-Hilfe-Training 4 Doppelstunden. Die Inhalte sind bundesweit einheitlich festgelegt.</w:t>
            </w:r>
          </w:p>
          <w:p w14:paraId="0ACC052D" w14:textId="77777777" w:rsidR="00D34307" w:rsidRPr="00D34307" w:rsidRDefault="00D34307" w:rsidP="00D34307">
            <w:pPr>
              <w:pStyle w:val="Listenabsatz"/>
              <w:numPr>
                <w:ilvl w:val="0"/>
                <w:numId w:val="7"/>
              </w:numPr>
              <w:tabs>
                <w:tab w:val="clear" w:pos="1004"/>
                <w:tab w:val="num" w:pos="390"/>
              </w:tabs>
              <w:suppressAutoHyphens w:val="0"/>
              <w:autoSpaceDE w:val="0"/>
              <w:adjustRightInd w:val="0"/>
              <w:spacing w:before="0"/>
              <w:ind w:left="390" w:hanging="390"/>
              <w:jc w:val="both"/>
              <w:textAlignment w:val="auto"/>
              <w:rPr>
                <w:szCs w:val="22"/>
              </w:rPr>
            </w:pPr>
            <w:r w:rsidRPr="00D34307">
              <w:rPr>
                <w:szCs w:val="22"/>
              </w:rPr>
              <w:t>Die Aufgaben des Ersthelfers entsprechen der Rettungskette, nämlich Sofortmaßnahmen einzuleiten, Hilfe herbeizurufen und akute Gefahren für Leben und Gesundheit abzuwenden. Die Rettung von der Unfallstelle und die ärztliche Versorgung soll vorbereitet werden. Hierbei spielt die psychische Betreuung eines Betroffenen eine große Rolle. Der Ersthelfer sollte in der Lage sein, seine Aufgaben überlegt, gut und richtig erfüllen zu können.</w:t>
            </w:r>
          </w:p>
          <w:p w14:paraId="4FEF3E54" w14:textId="77777777" w:rsidR="00D34307" w:rsidRPr="00D34307" w:rsidRDefault="00D34307" w:rsidP="00D34307">
            <w:pPr>
              <w:pStyle w:val="Listenabsatz"/>
              <w:numPr>
                <w:ilvl w:val="0"/>
                <w:numId w:val="7"/>
              </w:numPr>
              <w:tabs>
                <w:tab w:val="clear" w:pos="1004"/>
                <w:tab w:val="num" w:pos="390"/>
              </w:tabs>
              <w:suppressAutoHyphens w:val="0"/>
              <w:autoSpaceDE w:val="0"/>
              <w:adjustRightInd w:val="0"/>
              <w:spacing w:before="0"/>
              <w:ind w:left="390" w:hanging="390"/>
              <w:jc w:val="both"/>
              <w:textAlignment w:val="auto"/>
              <w:rPr>
                <w:szCs w:val="22"/>
              </w:rPr>
            </w:pPr>
            <w:r w:rsidRPr="00D34307">
              <w:rPr>
                <w:szCs w:val="22"/>
              </w:rPr>
              <w:t>Dies betrifft vor allem seine psychische und physische Belastbarkeit. Dem Betroffenen muss er Mut zusprechen können.</w:t>
            </w:r>
          </w:p>
          <w:p w14:paraId="2836F216" w14:textId="77777777" w:rsidR="00D34307" w:rsidRPr="00D34307" w:rsidRDefault="00D34307" w:rsidP="00D34307">
            <w:pPr>
              <w:pStyle w:val="Listenabsatz"/>
              <w:numPr>
                <w:ilvl w:val="0"/>
                <w:numId w:val="7"/>
              </w:numPr>
              <w:tabs>
                <w:tab w:val="clear" w:pos="1004"/>
                <w:tab w:val="num" w:pos="390"/>
              </w:tabs>
              <w:suppressAutoHyphens w:val="0"/>
              <w:autoSpaceDE w:val="0"/>
              <w:adjustRightInd w:val="0"/>
              <w:spacing w:before="0"/>
              <w:ind w:left="390" w:hanging="390"/>
              <w:jc w:val="both"/>
              <w:textAlignment w:val="auto"/>
              <w:rPr>
                <w:szCs w:val="22"/>
              </w:rPr>
            </w:pPr>
            <w:r w:rsidRPr="00D34307">
              <w:rPr>
                <w:szCs w:val="22"/>
              </w:rPr>
              <w:t>Den Ersthelfern können durch den Unternehmer auch weitere Aufgaben übertragen werden, z.B. die Überprüfung des Erste-Hilfe-Materials, der Meldeeinrichtungen und der Rettungsgeräte.</w:t>
            </w:r>
          </w:p>
          <w:p w14:paraId="5EF1FA1A" w14:textId="77777777" w:rsidR="00D34307" w:rsidRPr="00D34307" w:rsidRDefault="00D34307" w:rsidP="00D34307">
            <w:pPr>
              <w:pStyle w:val="Listenabsatz"/>
              <w:numPr>
                <w:ilvl w:val="0"/>
                <w:numId w:val="7"/>
              </w:numPr>
              <w:tabs>
                <w:tab w:val="clear" w:pos="1004"/>
                <w:tab w:val="num" w:pos="390"/>
              </w:tabs>
              <w:suppressAutoHyphens w:val="0"/>
              <w:autoSpaceDE w:val="0"/>
              <w:adjustRightInd w:val="0"/>
              <w:spacing w:before="0"/>
              <w:ind w:left="390" w:hanging="390"/>
              <w:jc w:val="both"/>
              <w:textAlignment w:val="auto"/>
              <w:rPr>
                <w:szCs w:val="22"/>
              </w:rPr>
            </w:pPr>
            <w:r w:rsidRPr="00D34307">
              <w:rPr>
                <w:szCs w:val="22"/>
              </w:rPr>
              <w:t>Die Erste-Hilfe-Leistung ist im Verbandbuch zu dokumentieren, damit bei Spätfolgen eines Unfalls der Nachweis für Versicherungsansprüche an den gesetzlichen Unfallversicherungsträger sichergestellt ist. Die Unfallanzeige ersetzt die Eintragung in das Verbandbuch.</w:t>
            </w:r>
          </w:p>
          <w:p w14:paraId="0414958F" w14:textId="77777777" w:rsidR="00D34307" w:rsidRPr="00DA4D72" w:rsidRDefault="00D34307" w:rsidP="00D34307">
            <w:pPr>
              <w:pStyle w:val="Textkrper3"/>
              <w:numPr>
                <w:ilvl w:val="0"/>
                <w:numId w:val="7"/>
              </w:numPr>
              <w:tabs>
                <w:tab w:val="clear" w:pos="1004"/>
                <w:tab w:val="num" w:pos="390"/>
              </w:tabs>
              <w:spacing w:after="120"/>
              <w:ind w:left="390" w:hanging="390"/>
              <w:rPr>
                <w:rFonts w:cs="Arial"/>
                <w:color w:val="000000"/>
                <w:sz w:val="22"/>
                <w:szCs w:val="22"/>
              </w:rPr>
            </w:pPr>
            <w:r w:rsidRPr="00D34307">
              <w:rPr>
                <w:rFonts w:cs="Arial"/>
                <w:sz w:val="22"/>
                <w:szCs w:val="22"/>
              </w:rPr>
              <w:t>Von besonderer Wichtigkeit ist auch die Zusammenarbeit mit der Fachkraft für Arbeitssicherheit, dem Betriebsarzt</w:t>
            </w:r>
          </w:p>
        </w:tc>
      </w:tr>
      <w:tr w:rsidR="009C2D57" w:rsidRPr="00DA4D72" w14:paraId="5B033E54" w14:textId="77777777">
        <w:tc>
          <w:tcPr>
            <w:tcW w:w="10237" w:type="dxa"/>
            <w:gridSpan w:val="4"/>
          </w:tcPr>
          <w:p w14:paraId="196217F6" w14:textId="5D5FFC8A" w:rsidR="009C2D57" w:rsidRPr="00DA4D72" w:rsidRDefault="009C2D57">
            <w:pPr>
              <w:spacing w:after="120"/>
              <w:rPr>
                <w:u w:val="single"/>
              </w:rPr>
            </w:pPr>
            <w:r w:rsidRPr="00DA4D72">
              <w:rPr>
                <w:u w:val="single"/>
              </w:rPr>
              <w:t xml:space="preserve">Befugnisse: </w:t>
            </w:r>
          </w:p>
          <w:p w14:paraId="633DF595" w14:textId="77777777" w:rsidR="00372EA2" w:rsidRPr="00DA4D72" w:rsidRDefault="00D8140E" w:rsidP="00372EA2">
            <w:pPr>
              <w:numPr>
                <w:ilvl w:val="0"/>
                <w:numId w:val="5"/>
              </w:numPr>
              <w:tabs>
                <w:tab w:val="clear" w:pos="720"/>
                <w:tab w:val="num" w:pos="252"/>
              </w:tabs>
              <w:spacing w:after="120"/>
              <w:ind w:left="252" w:hanging="252"/>
            </w:pPr>
            <w:r>
              <w:t>Externe Kontakte zu Be</w:t>
            </w:r>
            <w:r w:rsidR="00D34307">
              <w:t>triebsarzt</w:t>
            </w:r>
          </w:p>
        </w:tc>
      </w:tr>
    </w:tbl>
    <w:p w14:paraId="267AF741" w14:textId="77777777" w:rsidR="009C2D57" w:rsidRDefault="009C2D57"/>
    <w:p w14:paraId="566C512D" w14:textId="77777777" w:rsidR="00DA4D72" w:rsidRDefault="00DA4D72"/>
    <w:p w14:paraId="065AE33D" w14:textId="77777777" w:rsidR="00DA4D72" w:rsidRDefault="00DA4D72"/>
    <w:sectPr w:rsidR="00DA4D72" w:rsidSect="00EF029A">
      <w:headerReference w:type="even" r:id="rId7"/>
      <w:headerReference w:type="default" r:id="rId8"/>
      <w:footerReference w:type="even" r:id="rId9"/>
      <w:footerReference w:type="default" r:id="rId10"/>
      <w:headerReference w:type="first" r:id="rId11"/>
      <w:footerReference w:type="first" r:id="rId12"/>
      <w:pgSz w:w="11906" w:h="16838" w:code="9"/>
      <w:pgMar w:top="1418" w:right="567" w:bottom="1134" w:left="1134" w:header="426"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DB44F" w14:textId="77777777" w:rsidR="00EF029A" w:rsidRDefault="00EF029A">
      <w:r>
        <w:separator/>
      </w:r>
    </w:p>
  </w:endnote>
  <w:endnote w:type="continuationSeparator" w:id="0">
    <w:p w14:paraId="48097D48" w14:textId="77777777" w:rsidR="00EF029A" w:rsidRDefault="00EF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12C07" w14:textId="77777777" w:rsidR="00ED1EAD" w:rsidRDefault="00ED1EA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804"/>
      <w:gridCol w:w="992"/>
      <w:gridCol w:w="3266"/>
      <w:gridCol w:w="2121"/>
    </w:tblGrid>
    <w:tr w:rsidR="007F7D6E" w:rsidRPr="00D17C61" w14:paraId="70CA7487" w14:textId="77777777" w:rsidTr="007D57EB">
      <w:trPr>
        <w:trHeight w:val="70"/>
      </w:trPr>
      <w:tc>
        <w:tcPr>
          <w:tcW w:w="2173" w:type="dxa"/>
        </w:tcPr>
        <w:p w14:paraId="3377CCA9" w14:textId="77777777" w:rsidR="007F7D6E" w:rsidRPr="00D17C61" w:rsidRDefault="007F7D6E" w:rsidP="007F7D6E">
          <w:pPr>
            <w:pStyle w:val="Fuzeile"/>
            <w:rPr>
              <w:rFonts w:cs="Arial"/>
              <w:sz w:val="16"/>
              <w:szCs w:val="16"/>
            </w:rPr>
          </w:pPr>
          <w:r w:rsidRPr="00D17C61">
            <w:rPr>
              <w:rFonts w:cs="Arial"/>
              <w:sz w:val="16"/>
              <w:szCs w:val="16"/>
            </w:rPr>
            <w:t>Dokumentenversion</w:t>
          </w:r>
        </w:p>
      </w:tc>
      <w:tc>
        <w:tcPr>
          <w:tcW w:w="804" w:type="dxa"/>
        </w:tcPr>
        <w:p w14:paraId="15F3354E" w14:textId="777B2E2E" w:rsidR="007F7D6E" w:rsidRPr="00D17C61" w:rsidRDefault="007F7D6E" w:rsidP="007F7D6E">
          <w:pPr>
            <w:pStyle w:val="Fuzeile"/>
            <w:rPr>
              <w:rFonts w:cs="Arial"/>
              <w:sz w:val="16"/>
              <w:szCs w:val="16"/>
            </w:rPr>
          </w:pPr>
          <w:r>
            <w:rPr>
              <w:rFonts w:cs="Arial"/>
              <w:sz w:val="16"/>
              <w:szCs w:val="16"/>
            </w:rPr>
            <w:t>1.</w:t>
          </w:r>
          <w:r w:rsidR="00AB1C36">
            <w:rPr>
              <w:rFonts w:cs="Arial"/>
              <w:sz w:val="16"/>
              <w:szCs w:val="16"/>
            </w:rPr>
            <w:t>0</w:t>
          </w:r>
        </w:p>
      </w:tc>
      <w:tc>
        <w:tcPr>
          <w:tcW w:w="992" w:type="dxa"/>
        </w:tcPr>
        <w:p w14:paraId="2E50B6DF" w14:textId="77777777" w:rsidR="007F7D6E" w:rsidRPr="00D17C61" w:rsidRDefault="007F7D6E" w:rsidP="007F7D6E">
          <w:pPr>
            <w:pStyle w:val="Fuzeile"/>
            <w:rPr>
              <w:rFonts w:cs="Arial"/>
              <w:sz w:val="16"/>
              <w:szCs w:val="16"/>
            </w:rPr>
          </w:pPr>
          <w:r w:rsidRPr="00D17C61">
            <w:rPr>
              <w:rFonts w:cs="Arial"/>
              <w:sz w:val="16"/>
              <w:szCs w:val="16"/>
            </w:rPr>
            <w:t>Stand:</w:t>
          </w:r>
        </w:p>
      </w:tc>
      <w:tc>
        <w:tcPr>
          <w:tcW w:w="3266" w:type="dxa"/>
        </w:tcPr>
        <w:p w14:paraId="69845211" w14:textId="7E724E24" w:rsidR="007F7D6E" w:rsidRPr="00D17C61" w:rsidRDefault="00AB1C36" w:rsidP="007F7D6E">
          <w:pPr>
            <w:pStyle w:val="Fuzeile"/>
            <w:rPr>
              <w:rFonts w:cs="Arial"/>
              <w:sz w:val="16"/>
              <w:szCs w:val="16"/>
            </w:rPr>
          </w:pPr>
          <w:r>
            <w:rPr>
              <w:rFonts w:cs="Arial"/>
              <w:sz w:val="16"/>
              <w:szCs w:val="16"/>
            </w:rPr>
            <w:t>01.04.2024</w:t>
          </w:r>
        </w:p>
      </w:tc>
      <w:tc>
        <w:tcPr>
          <w:tcW w:w="2121" w:type="dxa"/>
        </w:tcPr>
        <w:p w14:paraId="144D33D7" w14:textId="3F71D452" w:rsidR="007F7D6E" w:rsidRPr="00D17C61" w:rsidRDefault="007F7D6E" w:rsidP="007F7D6E">
          <w:pPr>
            <w:pStyle w:val="Fuzeile"/>
            <w:jc w:val="right"/>
            <w:rPr>
              <w:rFonts w:cs="Arial"/>
              <w:sz w:val="16"/>
              <w:szCs w:val="16"/>
            </w:rPr>
          </w:pPr>
          <w:r w:rsidRPr="00D17C61">
            <w:rPr>
              <w:rFonts w:cs="Arial"/>
              <w:sz w:val="16"/>
              <w:szCs w:val="16"/>
            </w:rPr>
            <w:t xml:space="preserve">Seite </w:t>
          </w:r>
          <w:r w:rsidRPr="00D17C61">
            <w:rPr>
              <w:rStyle w:val="Seitenzahl"/>
              <w:rFonts w:cs="Arial"/>
              <w:sz w:val="16"/>
              <w:szCs w:val="16"/>
            </w:rPr>
            <w:fldChar w:fldCharType="begin"/>
          </w:r>
          <w:r w:rsidRPr="00D17C61">
            <w:rPr>
              <w:rStyle w:val="Seitenzahl"/>
              <w:rFonts w:cs="Arial"/>
              <w:sz w:val="16"/>
              <w:szCs w:val="16"/>
            </w:rPr>
            <w:instrText xml:space="preserve"> PAGE </w:instrText>
          </w:r>
          <w:r w:rsidRPr="00D17C61">
            <w:rPr>
              <w:rStyle w:val="Seitenzahl"/>
              <w:rFonts w:cs="Arial"/>
              <w:sz w:val="16"/>
              <w:szCs w:val="16"/>
            </w:rPr>
            <w:fldChar w:fldCharType="separate"/>
          </w:r>
          <w:r w:rsidR="00FD35BC">
            <w:rPr>
              <w:rStyle w:val="Seitenzahl"/>
              <w:rFonts w:cs="Arial"/>
              <w:noProof/>
              <w:sz w:val="16"/>
              <w:szCs w:val="16"/>
            </w:rPr>
            <w:t>1</w:t>
          </w:r>
          <w:r w:rsidRPr="00D17C61">
            <w:rPr>
              <w:rStyle w:val="Seitenzahl"/>
              <w:rFonts w:cs="Arial"/>
              <w:sz w:val="16"/>
              <w:szCs w:val="16"/>
            </w:rPr>
            <w:fldChar w:fldCharType="end"/>
          </w:r>
          <w:r w:rsidRPr="00D17C61">
            <w:rPr>
              <w:rStyle w:val="Seitenzahl"/>
              <w:rFonts w:cs="Arial"/>
              <w:sz w:val="16"/>
              <w:szCs w:val="16"/>
            </w:rPr>
            <w:t xml:space="preserve"> von </w:t>
          </w:r>
          <w:r w:rsidRPr="00D17C61">
            <w:rPr>
              <w:rStyle w:val="Seitenzahl"/>
              <w:rFonts w:cs="Arial"/>
              <w:sz w:val="16"/>
              <w:szCs w:val="16"/>
            </w:rPr>
            <w:fldChar w:fldCharType="begin"/>
          </w:r>
          <w:r w:rsidRPr="00D17C61">
            <w:rPr>
              <w:rStyle w:val="Seitenzahl"/>
              <w:rFonts w:cs="Arial"/>
              <w:sz w:val="16"/>
              <w:szCs w:val="16"/>
            </w:rPr>
            <w:instrText xml:space="preserve"> NUMPAGES </w:instrText>
          </w:r>
          <w:r w:rsidRPr="00D17C61">
            <w:rPr>
              <w:rStyle w:val="Seitenzahl"/>
              <w:rFonts w:cs="Arial"/>
              <w:sz w:val="16"/>
              <w:szCs w:val="16"/>
            </w:rPr>
            <w:fldChar w:fldCharType="separate"/>
          </w:r>
          <w:r w:rsidR="00FD35BC">
            <w:rPr>
              <w:rStyle w:val="Seitenzahl"/>
              <w:rFonts w:cs="Arial"/>
              <w:noProof/>
              <w:sz w:val="16"/>
              <w:szCs w:val="16"/>
            </w:rPr>
            <w:t>1</w:t>
          </w:r>
          <w:r w:rsidRPr="00D17C61">
            <w:rPr>
              <w:rStyle w:val="Seitenzahl"/>
              <w:rFonts w:cs="Arial"/>
              <w:sz w:val="16"/>
              <w:szCs w:val="16"/>
            </w:rPr>
            <w:fldChar w:fldCharType="end"/>
          </w:r>
        </w:p>
      </w:tc>
    </w:tr>
  </w:tbl>
  <w:p w14:paraId="47F97673" w14:textId="77777777" w:rsidR="00C657F2" w:rsidRDefault="00C657F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66F4D" w14:textId="77777777" w:rsidR="00ED1EAD" w:rsidRDefault="00ED1EA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F5F89" w14:textId="77777777" w:rsidR="00EF029A" w:rsidRDefault="00EF029A">
      <w:r>
        <w:separator/>
      </w:r>
    </w:p>
  </w:footnote>
  <w:footnote w:type="continuationSeparator" w:id="0">
    <w:p w14:paraId="19AEC212" w14:textId="77777777" w:rsidR="00EF029A" w:rsidRDefault="00EF0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1545A" w14:textId="77777777" w:rsidR="00ED1EAD" w:rsidRDefault="00ED1E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CB28C" w14:textId="62A7689B" w:rsidR="00D34307" w:rsidRDefault="00C657F2" w:rsidP="00AB1C36">
    <w:pPr>
      <w:pStyle w:val="Kopfzeile"/>
      <w:tabs>
        <w:tab w:val="clear" w:pos="9072"/>
        <w:tab w:val="left" w:pos="6663"/>
        <w:tab w:val="right" w:pos="10065"/>
      </w:tabs>
      <w:rPr>
        <w:b/>
        <w:bCs/>
        <w:sz w:val="32"/>
        <w:szCs w:val="32"/>
        <w:lang w:val="de-DE"/>
      </w:rPr>
    </w:pPr>
    <w:r w:rsidRPr="00DA4D72">
      <w:rPr>
        <w:b/>
        <w:bCs/>
        <w:sz w:val="32"/>
        <w:szCs w:val="32"/>
      </w:rPr>
      <w:t xml:space="preserve">Stellenbeschreibung </w:t>
    </w:r>
    <w:r w:rsidR="00372EA2">
      <w:rPr>
        <w:b/>
        <w:bCs/>
        <w:sz w:val="32"/>
        <w:szCs w:val="32"/>
        <w:lang w:val="de-DE"/>
      </w:rPr>
      <w:tab/>
    </w:r>
    <w:r w:rsidR="001C246F" w:rsidRPr="00DA4D72">
      <w:rPr>
        <w:b/>
        <w:bCs/>
        <w:sz w:val="32"/>
        <w:szCs w:val="32"/>
      </w:rPr>
      <w:t xml:space="preserve">                                                                                          </w:t>
    </w:r>
    <w:r w:rsidR="006151B7" w:rsidRPr="00DA4D72">
      <w:rPr>
        <w:b/>
        <w:bCs/>
        <w:sz w:val="32"/>
        <w:szCs w:val="32"/>
      </w:rPr>
      <w:t xml:space="preserve">   </w:t>
    </w:r>
    <w:r w:rsidR="001C246F" w:rsidRPr="00DA4D72">
      <w:rPr>
        <w:b/>
        <w:bCs/>
        <w:sz w:val="32"/>
        <w:szCs w:val="32"/>
      </w:rPr>
      <w:t xml:space="preserve"> </w:t>
    </w:r>
    <w:r w:rsidR="00D34307">
      <w:rPr>
        <w:b/>
        <w:bCs/>
        <w:sz w:val="32"/>
        <w:szCs w:val="32"/>
        <w:lang w:val="de-DE"/>
      </w:rPr>
      <w:t>Ersthelfer</w:t>
    </w:r>
  </w:p>
  <w:p w14:paraId="74AA65BF" w14:textId="77777777" w:rsidR="00C657F2" w:rsidRPr="00E85C6D" w:rsidRDefault="00F21886" w:rsidP="00AB1C36">
    <w:pPr>
      <w:pStyle w:val="Kopfzeile"/>
      <w:tabs>
        <w:tab w:val="left" w:pos="5412"/>
      </w:tabs>
      <w:rPr>
        <w:b/>
        <w:bCs/>
        <w:sz w:val="32"/>
        <w:szCs w:val="32"/>
        <w:lang w:val="de-DE"/>
      </w:rPr>
    </w:pPr>
    <w:r w:rsidRPr="00DA4D72">
      <w:rPr>
        <w:sz w:val="32"/>
        <w:szCs w:val="32"/>
      </w:rPr>
      <w:t>SB00</w:t>
    </w:r>
    <w:r w:rsidR="003D2B69">
      <w:rPr>
        <w:sz w:val="32"/>
        <w:szCs w:val="32"/>
        <w:lang w:val="de-DE"/>
      </w:rPr>
      <w:t>2</w:t>
    </w:r>
  </w:p>
  <w:p w14:paraId="480E35C4" w14:textId="77777777" w:rsidR="00C657F2" w:rsidRDefault="00C657F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99541" w14:textId="77777777" w:rsidR="00ED1EAD" w:rsidRDefault="00ED1EA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BB6F74"/>
    <w:multiLevelType w:val="hybridMultilevel"/>
    <w:tmpl w:val="1AB4C514"/>
    <w:lvl w:ilvl="0" w:tplc="D7DA47CC">
      <w:start w:val="3"/>
      <w:numFmt w:val="bullet"/>
      <w:lvlText w:val="-"/>
      <w:lvlJc w:val="left"/>
      <w:pPr>
        <w:tabs>
          <w:tab w:val="num" w:pos="1004"/>
        </w:tabs>
        <w:ind w:left="1004" w:hanging="360"/>
      </w:pPr>
      <w:rPr>
        <w:rFonts w:ascii="Times New Roman" w:eastAsia="Times New Roman" w:hAnsi="Times New Roman" w:hint="default"/>
      </w:rPr>
    </w:lvl>
    <w:lvl w:ilvl="1" w:tplc="04070003">
      <w:start w:val="1"/>
      <w:numFmt w:val="bullet"/>
      <w:lvlText w:val="o"/>
      <w:lvlJc w:val="left"/>
      <w:pPr>
        <w:tabs>
          <w:tab w:val="num" w:pos="1724"/>
        </w:tabs>
        <w:ind w:left="1724" w:hanging="360"/>
      </w:pPr>
      <w:rPr>
        <w:rFonts w:ascii="Courier New" w:hAnsi="Courier New" w:hint="default"/>
      </w:rPr>
    </w:lvl>
    <w:lvl w:ilvl="2" w:tplc="04070005">
      <w:start w:val="1"/>
      <w:numFmt w:val="bullet"/>
      <w:lvlText w:val=""/>
      <w:lvlJc w:val="left"/>
      <w:pPr>
        <w:tabs>
          <w:tab w:val="num" w:pos="2444"/>
        </w:tabs>
        <w:ind w:left="2444" w:hanging="360"/>
      </w:pPr>
      <w:rPr>
        <w:rFonts w:ascii="Wingdings" w:hAnsi="Wingdings" w:cs="Wingdings" w:hint="default"/>
      </w:rPr>
    </w:lvl>
    <w:lvl w:ilvl="3" w:tplc="04070001">
      <w:start w:val="1"/>
      <w:numFmt w:val="bullet"/>
      <w:lvlText w:val=""/>
      <w:lvlJc w:val="left"/>
      <w:pPr>
        <w:tabs>
          <w:tab w:val="num" w:pos="3164"/>
        </w:tabs>
        <w:ind w:left="3164" w:hanging="360"/>
      </w:pPr>
      <w:rPr>
        <w:rFonts w:ascii="Symbol" w:hAnsi="Symbol" w:cs="Symbol" w:hint="default"/>
      </w:rPr>
    </w:lvl>
    <w:lvl w:ilvl="4" w:tplc="04070003">
      <w:start w:val="1"/>
      <w:numFmt w:val="bullet"/>
      <w:lvlText w:val="o"/>
      <w:lvlJc w:val="left"/>
      <w:pPr>
        <w:tabs>
          <w:tab w:val="num" w:pos="3884"/>
        </w:tabs>
        <w:ind w:left="3884" w:hanging="360"/>
      </w:pPr>
      <w:rPr>
        <w:rFonts w:ascii="Courier New" w:hAnsi="Courier New" w:cs="Courier New" w:hint="default"/>
      </w:rPr>
    </w:lvl>
    <w:lvl w:ilvl="5" w:tplc="04070005">
      <w:start w:val="1"/>
      <w:numFmt w:val="bullet"/>
      <w:lvlText w:val=""/>
      <w:lvlJc w:val="left"/>
      <w:pPr>
        <w:tabs>
          <w:tab w:val="num" w:pos="4604"/>
        </w:tabs>
        <w:ind w:left="4604" w:hanging="360"/>
      </w:pPr>
      <w:rPr>
        <w:rFonts w:ascii="Wingdings" w:hAnsi="Wingdings" w:cs="Wingdings" w:hint="default"/>
      </w:rPr>
    </w:lvl>
    <w:lvl w:ilvl="6" w:tplc="04070001">
      <w:start w:val="1"/>
      <w:numFmt w:val="bullet"/>
      <w:lvlText w:val=""/>
      <w:lvlJc w:val="left"/>
      <w:pPr>
        <w:tabs>
          <w:tab w:val="num" w:pos="5324"/>
        </w:tabs>
        <w:ind w:left="5324" w:hanging="360"/>
      </w:pPr>
      <w:rPr>
        <w:rFonts w:ascii="Symbol" w:hAnsi="Symbol" w:cs="Symbol" w:hint="default"/>
      </w:rPr>
    </w:lvl>
    <w:lvl w:ilvl="7" w:tplc="04070003">
      <w:start w:val="1"/>
      <w:numFmt w:val="bullet"/>
      <w:lvlText w:val="o"/>
      <w:lvlJc w:val="left"/>
      <w:pPr>
        <w:tabs>
          <w:tab w:val="num" w:pos="6044"/>
        </w:tabs>
        <w:ind w:left="6044" w:hanging="360"/>
      </w:pPr>
      <w:rPr>
        <w:rFonts w:ascii="Courier New" w:hAnsi="Courier New" w:cs="Courier New" w:hint="default"/>
      </w:rPr>
    </w:lvl>
    <w:lvl w:ilvl="8" w:tplc="04070005">
      <w:start w:val="1"/>
      <w:numFmt w:val="bullet"/>
      <w:lvlText w:val=""/>
      <w:lvlJc w:val="left"/>
      <w:pPr>
        <w:tabs>
          <w:tab w:val="num" w:pos="6764"/>
        </w:tabs>
        <w:ind w:left="6764" w:hanging="360"/>
      </w:pPr>
      <w:rPr>
        <w:rFonts w:ascii="Wingdings" w:hAnsi="Wingdings" w:cs="Wingdings" w:hint="default"/>
      </w:rPr>
    </w:lvl>
  </w:abstractNum>
  <w:abstractNum w:abstractNumId="1" w15:restartNumberingAfterBreak="0">
    <w:nsid w:val="2F1737FB"/>
    <w:multiLevelType w:val="hybridMultilevel"/>
    <w:tmpl w:val="A25E6A0A"/>
    <w:lvl w:ilvl="0" w:tplc="D7DA47CC">
      <w:start w:val="3"/>
      <w:numFmt w:val="bullet"/>
      <w:lvlText w:val="-"/>
      <w:lvlJc w:val="left"/>
      <w:pPr>
        <w:tabs>
          <w:tab w:val="num" w:pos="720"/>
        </w:tabs>
        <w:ind w:left="720" w:hanging="360"/>
      </w:pPr>
      <w:rPr>
        <w:rFonts w:ascii="Times New Roman" w:eastAsia="Times New Roman" w:hAnsi="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46B7AFA"/>
    <w:multiLevelType w:val="hybridMultilevel"/>
    <w:tmpl w:val="310AC8B4"/>
    <w:lvl w:ilvl="0" w:tplc="A5DC9AE8">
      <w:start w:val="1"/>
      <w:numFmt w:val="bullet"/>
      <w:lvlText w:val=""/>
      <w:lvlJc w:val="left"/>
      <w:pPr>
        <w:tabs>
          <w:tab w:val="num" w:pos="1004"/>
        </w:tabs>
        <w:ind w:left="1004" w:hanging="360"/>
      </w:pPr>
      <w:rPr>
        <w:rFonts w:ascii="Wingdings" w:hAnsi="Wingdings" w:cs="Wingdings" w:hint="default"/>
        <w:color w:val="auto"/>
        <w:sz w:val="20"/>
        <w:szCs w:val="20"/>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start w:val="1"/>
      <w:numFmt w:val="bullet"/>
      <w:lvlText w:val=""/>
      <w:lvlJc w:val="left"/>
      <w:pPr>
        <w:tabs>
          <w:tab w:val="num" w:pos="2444"/>
        </w:tabs>
        <w:ind w:left="2444" w:hanging="360"/>
      </w:pPr>
      <w:rPr>
        <w:rFonts w:ascii="Wingdings" w:hAnsi="Wingdings" w:cs="Wingdings" w:hint="default"/>
      </w:rPr>
    </w:lvl>
    <w:lvl w:ilvl="3" w:tplc="04070001">
      <w:start w:val="1"/>
      <w:numFmt w:val="bullet"/>
      <w:lvlText w:val=""/>
      <w:lvlJc w:val="left"/>
      <w:pPr>
        <w:tabs>
          <w:tab w:val="num" w:pos="3164"/>
        </w:tabs>
        <w:ind w:left="3164" w:hanging="360"/>
      </w:pPr>
      <w:rPr>
        <w:rFonts w:ascii="Symbol" w:hAnsi="Symbol" w:cs="Symbol" w:hint="default"/>
      </w:rPr>
    </w:lvl>
    <w:lvl w:ilvl="4" w:tplc="04070003">
      <w:start w:val="1"/>
      <w:numFmt w:val="bullet"/>
      <w:lvlText w:val="o"/>
      <w:lvlJc w:val="left"/>
      <w:pPr>
        <w:tabs>
          <w:tab w:val="num" w:pos="3884"/>
        </w:tabs>
        <w:ind w:left="3884" w:hanging="360"/>
      </w:pPr>
      <w:rPr>
        <w:rFonts w:ascii="Courier New" w:hAnsi="Courier New" w:cs="Courier New" w:hint="default"/>
      </w:rPr>
    </w:lvl>
    <w:lvl w:ilvl="5" w:tplc="04070005">
      <w:start w:val="1"/>
      <w:numFmt w:val="bullet"/>
      <w:lvlText w:val=""/>
      <w:lvlJc w:val="left"/>
      <w:pPr>
        <w:tabs>
          <w:tab w:val="num" w:pos="4604"/>
        </w:tabs>
        <w:ind w:left="4604" w:hanging="360"/>
      </w:pPr>
      <w:rPr>
        <w:rFonts w:ascii="Wingdings" w:hAnsi="Wingdings" w:cs="Wingdings" w:hint="default"/>
      </w:rPr>
    </w:lvl>
    <w:lvl w:ilvl="6" w:tplc="04070001">
      <w:start w:val="1"/>
      <w:numFmt w:val="bullet"/>
      <w:lvlText w:val=""/>
      <w:lvlJc w:val="left"/>
      <w:pPr>
        <w:tabs>
          <w:tab w:val="num" w:pos="5324"/>
        </w:tabs>
        <w:ind w:left="5324" w:hanging="360"/>
      </w:pPr>
      <w:rPr>
        <w:rFonts w:ascii="Symbol" w:hAnsi="Symbol" w:cs="Symbol" w:hint="default"/>
      </w:rPr>
    </w:lvl>
    <w:lvl w:ilvl="7" w:tplc="04070003">
      <w:start w:val="1"/>
      <w:numFmt w:val="bullet"/>
      <w:lvlText w:val="o"/>
      <w:lvlJc w:val="left"/>
      <w:pPr>
        <w:tabs>
          <w:tab w:val="num" w:pos="6044"/>
        </w:tabs>
        <w:ind w:left="6044" w:hanging="360"/>
      </w:pPr>
      <w:rPr>
        <w:rFonts w:ascii="Courier New" w:hAnsi="Courier New" w:cs="Courier New" w:hint="default"/>
      </w:rPr>
    </w:lvl>
    <w:lvl w:ilvl="8" w:tplc="04070005">
      <w:start w:val="1"/>
      <w:numFmt w:val="bullet"/>
      <w:lvlText w:val=""/>
      <w:lvlJc w:val="left"/>
      <w:pPr>
        <w:tabs>
          <w:tab w:val="num" w:pos="6764"/>
        </w:tabs>
        <w:ind w:left="6764" w:hanging="360"/>
      </w:pPr>
      <w:rPr>
        <w:rFonts w:ascii="Wingdings" w:hAnsi="Wingdings" w:cs="Wingdings" w:hint="default"/>
      </w:rPr>
    </w:lvl>
  </w:abstractNum>
  <w:abstractNum w:abstractNumId="3" w15:restartNumberingAfterBreak="0">
    <w:nsid w:val="51933E3A"/>
    <w:multiLevelType w:val="multilevel"/>
    <w:tmpl w:val="310AC8B4"/>
    <w:lvl w:ilvl="0">
      <w:start w:val="1"/>
      <w:numFmt w:val="bullet"/>
      <w:lvlText w:val=""/>
      <w:lvlJc w:val="left"/>
      <w:pPr>
        <w:tabs>
          <w:tab w:val="num" w:pos="1004"/>
        </w:tabs>
        <w:ind w:left="1004" w:hanging="360"/>
      </w:pPr>
      <w:rPr>
        <w:rFonts w:ascii="Wingdings" w:hAnsi="Wingdings" w:cs="Wingdings" w:hint="default"/>
        <w:color w:val="auto"/>
        <w:sz w:val="20"/>
        <w:szCs w:val="20"/>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4" w15:restartNumberingAfterBreak="0">
    <w:nsid w:val="5B2D0FF9"/>
    <w:multiLevelType w:val="hybridMultilevel"/>
    <w:tmpl w:val="F956FD5E"/>
    <w:lvl w:ilvl="0" w:tplc="D7DA47CC">
      <w:start w:val="3"/>
      <w:numFmt w:val="bullet"/>
      <w:lvlText w:val="-"/>
      <w:lvlJc w:val="left"/>
      <w:pPr>
        <w:tabs>
          <w:tab w:val="num" w:pos="1004"/>
        </w:tabs>
        <w:ind w:left="1004" w:hanging="360"/>
      </w:pPr>
      <w:rPr>
        <w:rFonts w:ascii="Times New Roman" w:eastAsia="Times New Roman" w:hAnsi="Times New Roman" w:hint="default"/>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start w:val="1"/>
      <w:numFmt w:val="bullet"/>
      <w:lvlText w:val=""/>
      <w:lvlJc w:val="left"/>
      <w:pPr>
        <w:tabs>
          <w:tab w:val="num" w:pos="2444"/>
        </w:tabs>
        <w:ind w:left="2444" w:hanging="360"/>
      </w:pPr>
      <w:rPr>
        <w:rFonts w:ascii="Wingdings" w:hAnsi="Wingdings" w:cs="Wingdings" w:hint="default"/>
      </w:rPr>
    </w:lvl>
    <w:lvl w:ilvl="3" w:tplc="04070001">
      <w:start w:val="1"/>
      <w:numFmt w:val="bullet"/>
      <w:lvlText w:val=""/>
      <w:lvlJc w:val="left"/>
      <w:pPr>
        <w:tabs>
          <w:tab w:val="num" w:pos="3164"/>
        </w:tabs>
        <w:ind w:left="3164" w:hanging="360"/>
      </w:pPr>
      <w:rPr>
        <w:rFonts w:ascii="Symbol" w:hAnsi="Symbol" w:cs="Symbol" w:hint="default"/>
      </w:rPr>
    </w:lvl>
    <w:lvl w:ilvl="4" w:tplc="04070003">
      <w:start w:val="1"/>
      <w:numFmt w:val="bullet"/>
      <w:lvlText w:val="o"/>
      <w:lvlJc w:val="left"/>
      <w:pPr>
        <w:tabs>
          <w:tab w:val="num" w:pos="3884"/>
        </w:tabs>
        <w:ind w:left="3884" w:hanging="360"/>
      </w:pPr>
      <w:rPr>
        <w:rFonts w:ascii="Courier New" w:hAnsi="Courier New" w:cs="Courier New" w:hint="default"/>
      </w:rPr>
    </w:lvl>
    <w:lvl w:ilvl="5" w:tplc="04070005">
      <w:start w:val="1"/>
      <w:numFmt w:val="bullet"/>
      <w:lvlText w:val=""/>
      <w:lvlJc w:val="left"/>
      <w:pPr>
        <w:tabs>
          <w:tab w:val="num" w:pos="4604"/>
        </w:tabs>
        <w:ind w:left="4604" w:hanging="360"/>
      </w:pPr>
      <w:rPr>
        <w:rFonts w:ascii="Wingdings" w:hAnsi="Wingdings" w:cs="Wingdings" w:hint="default"/>
      </w:rPr>
    </w:lvl>
    <w:lvl w:ilvl="6" w:tplc="04070001">
      <w:start w:val="1"/>
      <w:numFmt w:val="bullet"/>
      <w:lvlText w:val=""/>
      <w:lvlJc w:val="left"/>
      <w:pPr>
        <w:tabs>
          <w:tab w:val="num" w:pos="5324"/>
        </w:tabs>
        <w:ind w:left="5324" w:hanging="360"/>
      </w:pPr>
      <w:rPr>
        <w:rFonts w:ascii="Symbol" w:hAnsi="Symbol" w:cs="Symbol" w:hint="default"/>
      </w:rPr>
    </w:lvl>
    <w:lvl w:ilvl="7" w:tplc="04070003">
      <w:start w:val="1"/>
      <w:numFmt w:val="bullet"/>
      <w:lvlText w:val="o"/>
      <w:lvlJc w:val="left"/>
      <w:pPr>
        <w:tabs>
          <w:tab w:val="num" w:pos="6044"/>
        </w:tabs>
        <w:ind w:left="6044" w:hanging="360"/>
      </w:pPr>
      <w:rPr>
        <w:rFonts w:ascii="Courier New" w:hAnsi="Courier New" w:cs="Courier New" w:hint="default"/>
      </w:rPr>
    </w:lvl>
    <w:lvl w:ilvl="8" w:tplc="04070005">
      <w:start w:val="1"/>
      <w:numFmt w:val="bullet"/>
      <w:lvlText w:val=""/>
      <w:lvlJc w:val="left"/>
      <w:pPr>
        <w:tabs>
          <w:tab w:val="num" w:pos="6764"/>
        </w:tabs>
        <w:ind w:left="6764" w:hanging="360"/>
      </w:pPr>
      <w:rPr>
        <w:rFonts w:ascii="Wingdings" w:hAnsi="Wingdings" w:cs="Wingdings" w:hint="default"/>
      </w:rPr>
    </w:lvl>
  </w:abstractNum>
  <w:abstractNum w:abstractNumId="5" w15:restartNumberingAfterBreak="0">
    <w:nsid w:val="608807B8"/>
    <w:multiLevelType w:val="singleLevel"/>
    <w:tmpl w:val="7C403978"/>
    <w:lvl w:ilvl="0">
      <w:start w:val="1"/>
      <w:numFmt w:val="bullet"/>
      <w:lvlText w:val=""/>
      <w:lvlJc w:val="left"/>
      <w:pPr>
        <w:tabs>
          <w:tab w:val="num" w:pos="644"/>
        </w:tabs>
        <w:ind w:left="360" w:hanging="76"/>
      </w:pPr>
      <w:rPr>
        <w:rFonts w:ascii="Symbol" w:hAnsi="Symbol" w:cs="Symbol" w:hint="default"/>
      </w:rPr>
    </w:lvl>
  </w:abstractNum>
  <w:abstractNum w:abstractNumId="6" w15:restartNumberingAfterBreak="0">
    <w:nsid w:val="6A145496"/>
    <w:multiLevelType w:val="hybridMultilevel"/>
    <w:tmpl w:val="8D5EEE4C"/>
    <w:lvl w:ilvl="0" w:tplc="D7DA47CC">
      <w:start w:val="3"/>
      <w:numFmt w:val="bullet"/>
      <w:lvlText w:val="-"/>
      <w:lvlJc w:val="left"/>
      <w:pPr>
        <w:tabs>
          <w:tab w:val="num" w:pos="1004"/>
        </w:tabs>
        <w:ind w:left="1004" w:hanging="360"/>
      </w:pPr>
      <w:rPr>
        <w:rFonts w:ascii="Times New Roman" w:eastAsia="Times New Roman" w:hAnsi="Times New Roman" w:hint="default"/>
        <w:color w:val="auto"/>
        <w:sz w:val="20"/>
        <w:szCs w:val="20"/>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start w:val="1"/>
      <w:numFmt w:val="bullet"/>
      <w:lvlText w:val=""/>
      <w:lvlJc w:val="left"/>
      <w:pPr>
        <w:tabs>
          <w:tab w:val="num" w:pos="2444"/>
        </w:tabs>
        <w:ind w:left="2444" w:hanging="360"/>
      </w:pPr>
      <w:rPr>
        <w:rFonts w:ascii="Wingdings" w:hAnsi="Wingdings" w:cs="Wingdings" w:hint="default"/>
      </w:rPr>
    </w:lvl>
    <w:lvl w:ilvl="3" w:tplc="04070001">
      <w:start w:val="1"/>
      <w:numFmt w:val="bullet"/>
      <w:lvlText w:val=""/>
      <w:lvlJc w:val="left"/>
      <w:pPr>
        <w:tabs>
          <w:tab w:val="num" w:pos="3164"/>
        </w:tabs>
        <w:ind w:left="3164" w:hanging="360"/>
      </w:pPr>
      <w:rPr>
        <w:rFonts w:ascii="Symbol" w:hAnsi="Symbol" w:cs="Symbol" w:hint="default"/>
      </w:rPr>
    </w:lvl>
    <w:lvl w:ilvl="4" w:tplc="04070003">
      <w:start w:val="1"/>
      <w:numFmt w:val="bullet"/>
      <w:lvlText w:val="o"/>
      <w:lvlJc w:val="left"/>
      <w:pPr>
        <w:tabs>
          <w:tab w:val="num" w:pos="3884"/>
        </w:tabs>
        <w:ind w:left="3884" w:hanging="360"/>
      </w:pPr>
      <w:rPr>
        <w:rFonts w:ascii="Courier New" w:hAnsi="Courier New" w:cs="Courier New" w:hint="default"/>
      </w:rPr>
    </w:lvl>
    <w:lvl w:ilvl="5" w:tplc="04070005">
      <w:start w:val="1"/>
      <w:numFmt w:val="bullet"/>
      <w:lvlText w:val=""/>
      <w:lvlJc w:val="left"/>
      <w:pPr>
        <w:tabs>
          <w:tab w:val="num" w:pos="4604"/>
        </w:tabs>
        <w:ind w:left="4604" w:hanging="360"/>
      </w:pPr>
      <w:rPr>
        <w:rFonts w:ascii="Wingdings" w:hAnsi="Wingdings" w:cs="Wingdings" w:hint="default"/>
      </w:rPr>
    </w:lvl>
    <w:lvl w:ilvl="6" w:tplc="04070001">
      <w:start w:val="1"/>
      <w:numFmt w:val="bullet"/>
      <w:lvlText w:val=""/>
      <w:lvlJc w:val="left"/>
      <w:pPr>
        <w:tabs>
          <w:tab w:val="num" w:pos="5324"/>
        </w:tabs>
        <w:ind w:left="5324" w:hanging="360"/>
      </w:pPr>
      <w:rPr>
        <w:rFonts w:ascii="Symbol" w:hAnsi="Symbol" w:cs="Symbol" w:hint="default"/>
      </w:rPr>
    </w:lvl>
    <w:lvl w:ilvl="7" w:tplc="04070003">
      <w:start w:val="1"/>
      <w:numFmt w:val="bullet"/>
      <w:lvlText w:val="o"/>
      <w:lvlJc w:val="left"/>
      <w:pPr>
        <w:tabs>
          <w:tab w:val="num" w:pos="6044"/>
        </w:tabs>
        <w:ind w:left="6044" w:hanging="360"/>
      </w:pPr>
      <w:rPr>
        <w:rFonts w:ascii="Courier New" w:hAnsi="Courier New" w:cs="Courier New" w:hint="default"/>
      </w:rPr>
    </w:lvl>
    <w:lvl w:ilvl="8" w:tplc="04070005">
      <w:start w:val="1"/>
      <w:numFmt w:val="bullet"/>
      <w:lvlText w:val=""/>
      <w:lvlJc w:val="left"/>
      <w:pPr>
        <w:tabs>
          <w:tab w:val="num" w:pos="6764"/>
        </w:tabs>
        <w:ind w:left="6764" w:hanging="360"/>
      </w:pPr>
      <w:rPr>
        <w:rFonts w:ascii="Wingdings" w:hAnsi="Wingdings" w:cs="Wingdings" w:hint="default"/>
      </w:rPr>
    </w:lvl>
  </w:abstractNum>
  <w:abstractNum w:abstractNumId="7" w15:restartNumberingAfterBreak="0">
    <w:nsid w:val="7FF93673"/>
    <w:multiLevelType w:val="multilevel"/>
    <w:tmpl w:val="174ABD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705327799">
    <w:abstractNumId w:val="5"/>
  </w:num>
  <w:num w:numId="2" w16cid:durableId="1651062015">
    <w:abstractNumId w:val="2"/>
  </w:num>
  <w:num w:numId="3" w16cid:durableId="362948216">
    <w:abstractNumId w:val="3"/>
  </w:num>
  <w:num w:numId="4" w16cid:durableId="1194688467">
    <w:abstractNumId w:val="6"/>
  </w:num>
  <w:num w:numId="5" w16cid:durableId="640379505">
    <w:abstractNumId w:val="1"/>
  </w:num>
  <w:num w:numId="6" w16cid:durableId="1184367997">
    <w:abstractNumId w:val="0"/>
  </w:num>
  <w:num w:numId="7" w16cid:durableId="649484606">
    <w:abstractNumId w:val="4"/>
  </w:num>
  <w:num w:numId="8" w16cid:durableId="9076115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EAC"/>
    <w:rsid w:val="00020C61"/>
    <w:rsid w:val="000C7E37"/>
    <w:rsid w:val="000D58AB"/>
    <w:rsid w:val="00105111"/>
    <w:rsid w:val="001322C4"/>
    <w:rsid w:val="001A349F"/>
    <w:rsid w:val="001C246F"/>
    <w:rsid w:val="001E0DBD"/>
    <w:rsid w:val="001F7F78"/>
    <w:rsid w:val="00206DEE"/>
    <w:rsid w:val="0024041C"/>
    <w:rsid w:val="00280AD4"/>
    <w:rsid w:val="002B416C"/>
    <w:rsid w:val="002C066D"/>
    <w:rsid w:val="002C59FD"/>
    <w:rsid w:val="00302E2D"/>
    <w:rsid w:val="00372EA2"/>
    <w:rsid w:val="003D0A65"/>
    <w:rsid w:val="003D2B69"/>
    <w:rsid w:val="003F6277"/>
    <w:rsid w:val="0040451D"/>
    <w:rsid w:val="00487FEC"/>
    <w:rsid w:val="004A10FC"/>
    <w:rsid w:val="004A48F5"/>
    <w:rsid w:val="004D4F78"/>
    <w:rsid w:val="005041FE"/>
    <w:rsid w:val="00505EF6"/>
    <w:rsid w:val="005361D3"/>
    <w:rsid w:val="005804C1"/>
    <w:rsid w:val="005C748B"/>
    <w:rsid w:val="005D6BB3"/>
    <w:rsid w:val="005F0229"/>
    <w:rsid w:val="006151B7"/>
    <w:rsid w:val="006610BD"/>
    <w:rsid w:val="006868DD"/>
    <w:rsid w:val="00697BCA"/>
    <w:rsid w:val="006B4529"/>
    <w:rsid w:val="006C6437"/>
    <w:rsid w:val="0073346F"/>
    <w:rsid w:val="007470D7"/>
    <w:rsid w:val="0076469D"/>
    <w:rsid w:val="007A0A14"/>
    <w:rsid w:val="007A3B1A"/>
    <w:rsid w:val="007F7D6E"/>
    <w:rsid w:val="008574A0"/>
    <w:rsid w:val="00873DA8"/>
    <w:rsid w:val="008762FA"/>
    <w:rsid w:val="008B0077"/>
    <w:rsid w:val="008D5272"/>
    <w:rsid w:val="008E6D4C"/>
    <w:rsid w:val="00901AF7"/>
    <w:rsid w:val="009860BE"/>
    <w:rsid w:val="00997B6F"/>
    <w:rsid w:val="009A112F"/>
    <w:rsid w:val="009C2D57"/>
    <w:rsid w:val="009D6168"/>
    <w:rsid w:val="00A46E0A"/>
    <w:rsid w:val="00A54D73"/>
    <w:rsid w:val="00A7091C"/>
    <w:rsid w:val="00A90B04"/>
    <w:rsid w:val="00AB1C36"/>
    <w:rsid w:val="00AF5CBA"/>
    <w:rsid w:val="00B357B2"/>
    <w:rsid w:val="00B513E1"/>
    <w:rsid w:val="00B51C89"/>
    <w:rsid w:val="00B6165E"/>
    <w:rsid w:val="00BA0866"/>
    <w:rsid w:val="00BA7DCD"/>
    <w:rsid w:val="00BB3F60"/>
    <w:rsid w:val="00BE5EAC"/>
    <w:rsid w:val="00C27BBC"/>
    <w:rsid w:val="00C62A97"/>
    <w:rsid w:val="00C639FB"/>
    <w:rsid w:val="00C657F2"/>
    <w:rsid w:val="00C8531C"/>
    <w:rsid w:val="00CA368B"/>
    <w:rsid w:val="00CB2CC2"/>
    <w:rsid w:val="00CB4A81"/>
    <w:rsid w:val="00CB4CC7"/>
    <w:rsid w:val="00CB5250"/>
    <w:rsid w:val="00D2074B"/>
    <w:rsid w:val="00D2159B"/>
    <w:rsid w:val="00D25F79"/>
    <w:rsid w:val="00D34307"/>
    <w:rsid w:val="00D43599"/>
    <w:rsid w:val="00D8140E"/>
    <w:rsid w:val="00D86E61"/>
    <w:rsid w:val="00DA3444"/>
    <w:rsid w:val="00DA4D72"/>
    <w:rsid w:val="00DF3A1C"/>
    <w:rsid w:val="00E144BA"/>
    <w:rsid w:val="00E4263F"/>
    <w:rsid w:val="00E85C6D"/>
    <w:rsid w:val="00EB7D8C"/>
    <w:rsid w:val="00ED1EAD"/>
    <w:rsid w:val="00EF029A"/>
    <w:rsid w:val="00F21886"/>
    <w:rsid w:val="00F23CFC"/>
    <w:rsid w:val="00F76D49"/>
    <w:rsid w:val="00F91C5E"/>
    <w:rsid w:val="00FB1703"/>
    <w:rsid w:val="00FD35BC"/>
    <w:rsid w:val="00FE3B3C"/>
    <w:rsid w:val="00FE3F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805B3"/>
  <w15:docId w15:val="{8987E788-6A5F-45F4-B04A-33837D5BC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2E2D"/>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302E2D"/>
    <w:pPr>
      <w:tabs>
        <w:tab w:val="center" w:pos="4536"/>
        <w:tab w:val="right" w:pos="9072"/>
      </w:tabs>
    </w:pPr>
    <w:rPr>
      <w:rFonts w:cs="Times New Roman"/>
      <w:sz w:val="20"/>
      <w:szCs w:val="20"/>
      <w:lang w:val="x-none" w:eastAsia="x-none"/>
    </w:rPr>
  </w:style>
  <w:style w:type="character" w:customStyle="1" w:styleId="KopfzeileZchn">
    <w:name w:val="Kopfzeile Zchn"/>
    <w:link w:val="Kopfzeile"/>
    <w:uiPriority w:val="99"/>
    <w:semiHidden/>
    <w:rPr>
      <w:rFonts w:ascii="Arial" w:hAnsi="Arial" w:cs="Arial"/>
    </w:rPr>
  </w:style>
  <w:style w:type="paragraph" w:styleId="Fuzeile">
    <w:name w:val="footer"/>
    <w:basedOn w:val="Standard"/>
    <w:link w:val="FuzeileZchn"/>
    <w:rsid w:val="00302E2D"/>
    <w:pPr>
      <w:tabs>
        <w:tab w:val="center" w:pos="4536"/>
        <w:tab w:val="right" w:pos="9072"/>
      </w:tabs>
    </w:pPr>
    <w:rPr>
      <w:rFonts w:cs="Times New Roman"/>
      <w:sz w:val="20"/>
      <w:szCs w:val="20"/>
      <w:lang w:val="x-none" w:eastAsia="x-none"/>
    </w:rPr>
  </w:style>
  <w:style w:type="character" w:customStyle="1" w:styleId="FuzeileZchn">
    <w:name w:val="Fußzeile Zchn"/>
    <w:link w:val="Fuzeile"/>
    <w:rPr>
      <w:rFonts w:ascii="Arial" w:hAnsi="Arial" w:cs="Arial"/>
    </w:rPr>
  </w:style>
  <w:style w:type="character" w:styleId="Seitenzahl">
    <w:name w:val="page number"/>
    <w:basedOn w:val="Absatz-Standardschriftart"/>
    <w:uiPriority w:val="99"/>
    <w:semiHidden/>
    <w:rsid w:val="00302E2D"/>
  </w:style>
  <w:style w:type="paragraph" w:styleId="Textkrper3">
    <w:name w:val="Body Text 3"/>
    <w:basedOn w:val="Standard"/>
    <w:link w:val="Textkrper3Zchn"/>
    <w:uiPriority w:val="99"/>
    <w:semiHidden/>
    <w:rsid w:val="00302E2D"/>
    <w:rPr>
      <w:rFonts w:cs="Times New Roman"/>
      <w:sz w:val="16"/>
      <w:szCs w:val="16"/>
      <w:lang w:val="x-none" w:eastAsia="x-none"/>
    </w:rPr>
  </w:style>
  <w:style w:type="character" w:customStyle="1" w:styleId="Textkrper3Zchn">
    <w:name w:val="Textkörper 3 Zchn"/>
    <w:link w:val="Textkrper3"/>
    <w:uiPriority w:val="99"/>
    <w:semiHidden/>
    <w:rPr>
      <w:rFonts w:ascii="Arial" w:hAnsi="Arial" w:cs="Arial"/>
      <w:sz w:val="16"/>
      <w:szCs w:val="16"/>
    </w:rPr>
  </w:style>
  <w:style w:type="paragraph" w:styleId="Sprechblasentext">
    <w:name w:val="Balloon Text"/>
    <w:basedOn w:val="Standard"/>
    <w:link w:val="SprechblasentextZchn"/>
    <w:uiPriority w:val="99"/>
    <w:semiHidden/>
    <w:unhideWhenUsed/>
    <w:rsid w:val="001C24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246F"/>
    <w:rPr>
      <w:rFonts w:ascii="Tahoma" w:hAnsi="Tahoma" w:cs="Tahoma"/>
      <w:sz w:val="16"/>
      <w:szCs w:val="16"/>
    </w:rPr>
  </w:style>
  <w:style w:type="paragraph" w:customStyle="1" w:styleId="Text">
    <w:name w:val="Text"/>
    <w:rsid w:val="00D8140E"/>
    <w:pPr>
      <w:widowControl w:val="0"/>
      <w:overflowPunct w:val="0"/>
      <w:autoSpaceDE w:val="0"/>
      <w:autoSpaceDN w:val="0"/>
      <w:adjustRightInd w:val="0"/>
      <w:textAlignment w:val="baseline"/>
    </w:pPr>
    <w:rPr>
      <w:color w:val="000000"/>
      <w:sz w:val="24"/>
    </w:rPr>
  </w:style>
  <w:style w:type="paragraph" w:styleId="Listenabsatz">
    <w:name w:val="List Paragraph"/>
    <w:basedOn w:val="Standard"/>
    <w:uiPriority w:val="34"/>
    <w:qFormat/>
    <w:rsid w:val="00D34307"/>
    <w:pPr>
      <w:suppressAutoHyphens/>
      <w:autoSpaceDN w:val="0"/>
      <w:spacing w:before="120" w:after="120"/>
      <w:ind w:left="720"/>
      <w:textAlignment w:val="baseline"/>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1956</Characters>
  <DocSecurity>0</DocSecurity>
  <Lines>16</Lines>
  <Paragraphs>4</Paragraphs>
  <ScaleCrop>false</ScaleCrop>
  <HeadingPairs>
    <vt:vector size="2" baseType="variant">
      <vt:variant>
        <vt:lpstr>Titel</vt:lpstr>
      </vt:variant>
      <vt:variant>
        <vt:i4>1</vt:i4>
      </vt:variant>
    </vt:vector>
  </HeadingPairs>
  <TitlesOfParts>
    <vt:vector size="1" baseType="lpstr">
      <vt:lpstr>Stellenbezeichnung:</vt:lpstr>
    </vt:vector>
  </TitlesOfParts>
  <Company/>
  <LinksUpToDate>false</LinksUpToDate>
  <CharactersWithSpaces>2262</CharactersWithSpaces>
  <SharedDoc>false</SharedDoc>
  <HLinks>
    <vt:vector size="6" baseType="variant">
      <vt:variant>
        <vt:i4>4456542</vt:i4>
      </vt:variant>
      <vt:variant>
        <vt:i4>-1</vt:i4>
      </vt:variant>
      <vt:variant>
        <vt:i4>2049</vt:i4>
      </vt:variant>
      <vt:variant>
        <vt:i4>1</vt:i4>
      </vt:variant>
      <vt:variant>
        <vt:lpwstr>http://www.edelstahl-emv.de/images/emv_logo_006.gif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2013-11-06T09:02:00Z</cp:lastPrinted>
  <dcterms:created xsi:type="dcterms:W3CDTF">2017-10-10T08:57:00Z</dcterms:created>
  <dcterms:modified xsi:type="dcterms:W3CDTF">2024-04-09T14:49:00Z</dcterms:modified>
</cp:coreProperties>
</file>